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440E4" w:rsidRPr="00C03A7F" w:rsidRDefault="00D440E4" w:rsidP="00D440E4">
      <w:pPr>
        <w:spacing w:after="0" w:line="240" w:lineRule="auto"/>
        <w:rPr>
          <w:rFonts w:eastAsia="Times New Roman" w:cstheme="minorHAnsi"/>
          <w:b/>
          <w:bCs/>
          <w:color w:val="000000"/>
          <w:sz w:val="40"/>
          <w:szCs w:val="40"/>
          <w:u w:val="single"/>
        </w:rPr>
      </w:pPr>
      <w:r w:rsidRPr="00C03A7F">
        <w:rPr>
          <w:rFonts w:eastAsia="Times New Roman" w:cstheme="minorHAnsi"/>
          <w:noProof/>
          <w:color w:val="000000"/>
          <w:sz w:val="24"/>
          <w:szCs w:val="24"/>
          <w:shd w:val="clear" w:color="auto" w:fill="FFFFFF"/>
        </w:rPr>
        <mc:AlternateContent>
          <mc:Choice Requires="wps">
            <w:drawing>
              <wp:anchor distT="0" distB="0" distL="114300" distR="114300" simplePos="0" relativeHeight="251659264" behindDoc="0" locked="0" layoutInCell="1" allowOverlap="1" wp14:anchorId="78CEC630" wp14:editId="2F961753">
                <wp:simplePos x="0" y="0"/>
                <wp:positionH relativeFrom="column">
                  <wp:posOffset>3241343</wp:posOffset>
                </wp:positionH>
                <wp:positionV relativeFrom="paragraph">
                  <wp:posOffset>170597</wp:posOffset>
                </wp:positionV>
                <wp:extent cx="2838450" cy="1119116"/>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19116"/>
                        </a:xfrm>
                        <a:prstGeom prst="rect">
                          <a:avLst/>
                        </a:prstGeom>
                        <a:solidFill>
                          <a:srgbClr val="FFFFFF"/>
                        </a:solidFill>
                        <a:ln w="9525">
                          <a:noFill/>
                          <a:miter lim="800000"/>
                          <a:headEnd/>
                          <a:tailEnd/>
                        </a:ln>
                      </wps:spPr>
                      <wps:txbx>
                        <w:txbxContent>
                          <w:p w:rsidR="00D440E4" w:rsidRDefault="00D17FAC">
                            <w:r>
                              <w:rPr>
                                <w:noProof/>
                              </w:rPr>
                              <w:drawing>
                                <wp:inline distT="0" distB="0" distL="0" distR="0" wp14:anchorId="3E6E7B04" wp14:editId="2F72139C">
                                  <wp:extent cx="2392045" cy="10185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orizontal logo-RGB-colored-with tagline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2045" cy="10185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EC630" id="_x0000_t202" coordsize="21600,21600" o:spt="202" path="m,l,21600r21600,l21600,xe">
                <v:stroke joinstyle="miter"/>
                <v:path gradientshapeok="t" o:connecttype="rect"/>
              </v:shapetype>
              <v:shape id="Text Box 2" o:spid="_x0000_s1026" type="#_x0000_t202" style="position:absolute;margin-left:255.2pt;margin-top:13.45pt;width:223.5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" stroked="f">
                <v:textbox>
                  <w:txbxContent>
                    <w:p w:rsidR="00D440E4" w:rsidRDefault="00D17FAC">
                      <w:r>
                        <w:rPr>
                          <w:noProof/>
                        </w:rPr>
                        <w:drawing>
                          <wp:inline distT="0" distB="0" distL="0" distR="0" wp14:anchorId="3E6E7B04" wp14:editId="2F72139C">
                            <wp:extent cx="2392045" cy="10185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orizontal logo-RGB-colored-with tagline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2045" cy="1018540"/>
                                    </a:xfrm>
                                    <a:prstGeom prst="rect">
                                      <a:avLst/>
                                    </a:prstGeom>
                                  </pic:spPr>
                                </pic:pic>
                              </a:graphicData>
                            </a:graphic>
                          </wp:inline>
                        </w:drawing>
                      </w:r>
                    </w:p>
                  </w:txbxContent>
                </v:textbox>
              </v:shape>
            </w:pict>
          </mc:Fallback>
        </mc:AlternateContent>
      </w:r>
      <w:r w:rsidRPr="00C03A7F">
        <w:rPr>
          <w:rFonts w:eastAsia="Times New Roman" w:cstheme="minorHAnsi"/>
          <w:b/>
          <w:bCs/>
          <w:color w:val="000000"/>
          <w:sz w:val="40"/>
          <w:szCs w:val="40"/>
          <w:u w:val="single"/>
        </w:rPr>
        <w:t>Job Description </w:t>
      </w:r>
    </w:p>
    <w:p w:rsidR="00D440E4" w:rsidRPr="00C03A7F" w:rsidRDefault="00D440E4" w:rsidP="00D440E4">
      <w:pPr>
        <w:spacing w:after="0" w:line="240" w:lineRule="auto"/>
        <w:rPr>
          <w:rFonts w:eastAsia="Times New Roman" w:cstheme="minorHAnsi"/>
          <w:sz w:val="24"/>
          <w:szCs w:val="24"/>
        </w:rPr>
      </w:pPr>
    </w:p>
    <w:p w:rsidR="00D440E4" w:rsidRPr="00C03A7F" w:rsidRDefault="00D440E4" w:rsidP="00D440E4">
      <w:pPr>
        <w:spacing w:after="0" w:line="240" w:lineRule="auto"/>
        <w:rPr>
          <w:rFonts w:eastAsia="Times New Roman" w:cstheme="minorHAnsi"/>
          <w:sz w:val="24"/>
          <w:szCs w:val="24"/>
        </w:rPr>
      </w:pPr>
      <w:r w:rsidRPr="00C03A7F">
        <w:rPr>
          <w:rFonts w:eastAsia="Times New Roman" w:cstheme="minorHAnsi"/>
          <w:b/>
          <w:bCs/>
          <w:color w:val="000000"/>
          <w:sz w:val="28"/>
          <w:szCs w:val="28"/>
        </w:rPr>
        <w:t>Job Title:</w:t>
      </w:r>
    </w:p>
    <w:p w:rsidR="00D440E4" w:rsidRPr="00C03A7F" w:rsidRDefault="003807EE" w:rsidP="00D440E4">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Associate </w:t>
      </w:r>
      <w:r w:rsidR="00301FB9" w:rsidRPr="00C03A7F">
        <w:rPr>
          <w:rFonts w:eastAsia="Times New Roman" w:cstheme="minorHAnsi"/>
          <w:color w:val="000000"/>
          <w:sz w:val="24"/>
          <w:szCs w:val="24"/>
        </w:rPr>
        <w:t xml:space="preserve">Director of </w:t>
      </w:r>
      <w:r w:rsidR="00AE6A9C" w:rsidRPr="00C03A7F">
        <w:rPr>
          <w:rFonts w:eastAsia="Times New Roman" w:cstheme="minorHAnsi"/>
          <w:color w:val="000000"/>
          <w:sz w:val="24"/>
          <w:szCs w:val="24"/>
        </w:rPr>
        <w:t>Accounting</w:t>
      </w:r>
    </w:p>
    <w:p w:rsidR="004C5E29" w:rsidRPr="00C03A7F" w:rsidRDefault="004C5E29" w:rsidP="00D440E4">
      <w:pPr>
        <w:spacing w:after="0" w:line="240" w:lineRule="auto"/>
        <w:rPr>
          <w:rFonts w:eastAsia="Times New Roman" w:cstheme="minorHAnsi"/>
          <w:sz w:val="24"/>
          <w:szCs w:val="24"/>
        </w:rPr>
      </w:pPr>
    </w:p>
    <w:p w:rsidR="0080352D" w:rsidRPr="00C03A7F" w:rsidRDefault="00D440E4" w:rsidP="00D440E4">
      <w:pPr>
        <w:spacing w:after="0" w:line="240" w:lineRule="auto"/>
        <w:rPr>
          <w:rFonts w:eastAsia="Times New Roman" w:cstheme="minorHAnsi"/>
          <w:b/>
          <w:bCs/>
          <w:color w:val="000000"/>
          <w:sz w:val="28"/>
          <w:szCs w:val="28"/>
        </w:rPr>
      </w:pPr>
      <w:r w:rsidRPr="00C03A7F">
        <w:rPr>
          <w:rFonts w:eastAsia="Times New Roman" w:cstheme="minorHAnsi"/>
          <w:b/>
          <w:bCs/>
          <w:color w:val="000000"/>
          <w:sz w:val="28"/>
          <w:szCs w:val="28"/>
        </w:rPr>
        <w:t>Reports To:</w:t>
      </w:r>
      <w:r w:rsidR="004C5E29" w:rsidRPr="00C03A7F">
        <w:rPr>
          <w:rFonts w:eastAsia="Times New Roman" w:cstheme="minorHAnsi"/>
          <w:b/>
          <w:bCs/>
          <w:color w:val="000000"/>
          <w:sz w:val="28"/>
          <w:szCs w:val="28"/>
        </w:rPr>
        <w:t xml:space="preserve"> </w:t>
      </w:r>
    </w:p>
    <w:p w:rsidR="00D440E4" w:rsidRPr="00C03A7F" w:rsidRDefault="00AE6A9C" w:rsidP="00D440E4">
      <w:pPr>
        <w:spacing w:after="0" w:line="240" w:lineRule="auto"/>
        <w:rPr>
          <w:rFonts w:eastAsia="Times New Roman" w:cstheme="minorHAnsi"/>
          <w:color w:val="000000"/>
          <w:sz w:val="24"/>
          <w:szCs w:val="24"/>
        </w:rPr>
      </w:pPr>
      <w:r w:rsidRPr="00C03A7F">
        <w:rPr>
          <w:rFonts w:eastAsia="Times New Roman" w:cstheme="minorHAnsi"/>
          <w:color w:val="000000"/>
          <w:sz w:val="24"/>
          <w:szCs w:val="24"/>
        </w:rPr>
        <w:t>Executive Financial Officer</w:t>
      </w:r>
    </w:p>
    <w:p w:rsidR="006E4AC6" w:rsidRPr="00C03A7F" w:rsidRDefault="006E4AC6" w:rsidP="00D440E4">
      <w:pPr>
        <w:spacing w:after="0" w:line="240" w:lineRule="auto"/>
        <w:rPr>
          <w:rFonts w:eastAsia="Times New Roman" w:cstheme="minorHAnsi"/>
          <w:sz w:val="24"/>
          <w:szCs w:val="24"/>
        </w:rPr>
      </w:pPr>
    </w:p>
    <w:p w:rsidR="006E4AC6" w:rsidRPr="00C03A7F" w:rsidRDefault="00D440E4" w:rsidP="00D440E4">
      <w:pPr>
        <w:spacing w:after="0" w:line="240" w:lineRule="auto"/>
        <w:rPr>
          <w:rFonts w:eastAsia="Times New Roman" w:cstheme="minorHAnsi"/>
          <w:b/>
          <w:bCs/>
          <w:color w:val="000000"/>
          <w:sz w:val="28"/>
          <w:szCs w:val="28"/>
        </w:rPr>
      </w:pPr>
      <w:r w:rsidRPr="00C03A7F">
        <w:rPr>
          <w:rFonts w:eastAsia="Times New Roman" w:cstheme="minorHAnsi"/>
          <w:b/>
          <w:bCs/>
          <w:color w:val="000000"/>
          <w:sz w:val="28"/>
          <w:szCs w:val="28"/>
        </w:rPr>
        <w:t>FLSA Classification: </w:t>
      </w:r>
    </w:p>
    <w:p w:rsidR="00D440E4" w:rsidRPr="00C03A7F" w:rsidRDefault="00D440E4" w:rsidP="00D440E4">
      <w:pPr>
        <w:spacing w:after="0" w:line="240" w:lineRule="auto"/>
        <w:rPr>
          <w:rFonts w:eastAsia="Times New Roman" w:cstheme="minorHAnsi"/>
          <w:color w:val="000000"/>
          <w:sz w:val="24"/>
          <w:szCs w:val="24"/>
        </w:rPr>
      </w:pPr>
      <w:r w:rsidRPr="00C03A7F">
        <w:rPr>
          <w:rFonts w:eastAsia="Times New Roman" w:cstheme="minorHAnsi"/>
          <w:color w:val="000000"/>
          <w:sz w:val="24"/>
          <w:szCs w:val="24"/>
        </w:rPr>
        <w:t>Exempt</w:t>
      </w:r>
      <w:r w:rsidR="00BD35DC" w:rsidRPr="00C03A7F">
        <w:rPr>
          <w:rFonts w:eastAsia="Times New Roman" w:cstheme="minorHAnsi"/>
          <w:color w:val="000000"/>
          <w:sz w:val="24"/>
          <w:szCs w:val="24"/>
        </w:rPr>
        <w:t xml:space="preserve">.  </w:t>
      </w:r>
    </w:p>
    <w:p w:rsidR="00BD35DC" w:rsidRPr="00C03A7F" w:rsidRDefault="00BD35DC" w:rsidP="00D440E4">
      <w:pPr>
        <w:spacing w:after="0" w:line="240" w:lineRule="auto"/>
        <w:rPr>
          <w:rFonts w:eastAsia="Times New Roman" w:cstheme="minorHAnsi"/>
          <w:sz w:val="24"/>
          <w:szCs w:val="24"/>
        </w:rPr>
      </w:pPr>
    </w:p>
    <w:p w:rsidR="00D440E4" w:rsidRPr="00C03A7F" w:rsidRDefault="00D440E4" w:rsidP="00D440E4">
      <w:pPr>
        <w:spacing w:after="0" w:line="240" w:lineRule="auto"/>
        <w:rPr>
          <w:rFonts w:eastAsia="Times New Roman" w:cstheme="minorHAnsi"/>
          <w:sz w:val="24"/>
          <w:szCs w:val="24"/>
        </w:rPr>
      </w:pPr>
      <w:r w:rsidRPr="00C03A7F">
        <w:rPr>
          <w:rFonts w:eastAsia="Times New Roman" w:cstheme="minorHAnsi"/>
          <w:b/>
          <w:bCs/>
          <w:color w:val="000000"/>
          <w:sz w:val="28"/>
          <w:szCs w:val="28"/>
        </w:rPr>
        <w:t>Creation/Last Revised:</w:t>
      </w:r>
    </w:p>
    <w:p w:rsidR="00D440E4" w:rsidRPr="00C03A7F" w:rsidRDefault="00AE6A9C" w:rsidP="00D440E4">
      <w:pPr>
        <w:spacing w:after="0" w:line="240" w:lineRule="auto"/>
        <w:rPr>
          <w:rFonts w:eastAsia="Times New Roman" w:cstheme="minorHAnsi"/>
          <w:sz w:val="24"/>
          <w:szCs w:val="24"/>
        </w:rPr>
      </w:pPr>
      <w:r w:rsidRPr="00C03A7F">
        <w:rPr>
          <w:rFonts w:eastAsia="Times New Roman" w:cstheme="minorHAnsi"/>
          <w:color w:val="000000"/>
          <w:sz w:val="24"/>
          <w:szCs w:val="24"/>
        </w:rPr>
        <w:t>12</w:t>
      </w:r>
      <w:r w:rsidR="0048305A" w:rsidRPr="00C03A7F">
        <w:rPr>
          <w:rFonts w:eastAsia="Times New Roman" w:cstheme="minorHAnsi"/>
          <w:color w:val="000000"/>
          <w:sz w:val="24"/>
          <w:szCs w:val="24"/>
        </w:rPr>
        <w:t>/2025</w:t>
      </w:r>
    </w:p>
    <w:p w:rsidR="00D440E4" w:rsidRPr="00C03A7F" w:rsidRDefault="00D440E4" w:rsidP="00D440E4">
      <w:pPr>
        <w:spacing w:after="0" w:line="240" w:lineRule="auto"/>
        <w:rPr>
          <w:rFonts w:eastAsia="Times New Roman" w:cstheme="minorHAnsi"/>
          <w:sz w:val="24"/>
          <w:szCs w:val="24"/>
        </w:rPr>
      </w:pPr>
      <w:r w:rsidRPr="00C03A7F">
        <w:rPr>
          <w:rFonts w:eastAsia="Times New Roman" w:cstheme="minorHAnsi"/>
          <w:b/>
          <w:bCs/>
          <w:color w:val="000000"/>
          <w:sz w:val="28"/>
          <w:szCs w:val="28"/>
        </w:rPr>
        <w:t>____________________________________________________________</w:t>
      </w:r>
    </w:p>
    <w:p w:rsidR="00D440E4" w:rsidRPr="00C03A7F" w:rsidRDefault="00D440E4" w:rsidP="00D440E4">
      <w:pPr>
        <w:spacing w:after="0" w:line="240" w:lineRule="auto"/>
        <w:rPr>
          <w:rFonts w:eastAsia="Times New Roman" w:cstheme="minorHAnsi"/>
          <w:sz w:val="24"/>
          <w:szCs w:val="24"/>
        </w:rPr>
      </w:pPr>
    </w:p>
    <w:p w:rsidR="007C4DB5" w:rsidRPr="00C03A7F" w:rsidRDefault="00D440E4" w:rsidP="00D440E4">
      <w:pPr>
        <w:spacing w:after="0" w:line="240" w:lineRule="auto"/>
        <w:rPr>
          <w:rFonts w:eastAsia="Times New Roman" w:cstheme="minorHAnsi"/>
          <w:b/>
          <w:bCs/>
          <w:color w:val="000000"/>
          <w:sz w:val="28"/>
          <w:szCs w:val="28"/>
        </w:rPr>
      </w:pPr>
      <w:r w:rsidRPr="00C03A7F">
        <w:rPr>
          <w:rFonts w:eastAsia="Times New Roman" w:cstheme="minorHAnsi"/>
          <w:b/>
          <w:bCs/>
          <w:color w:val="000000"/>
          <w:sz w:val="28"/>
          <w:szCs w:val="28"/>
        </w:rPr>
        <w:t>Job Summary:</w:t>
      </w:r>
    </w:p>
    <w:p w:rsidR="00301FB9" w:rsidRPr="00C03A7F" w:rsidRDefault="00301FB9" w:rsidP="00BD35DC">
      <w:pPr>
        <w:spacing w:after="0" w:line="240" w:lineRule="auto"/>
        <w:rPr>
          <w:rFonts w:eastAsia="Times New Roman" w:cstheme="minorHAnsi"/>
          <w:color w:val="000000"/>
          <w:sz w:val="24"/>
          <w:szCs w:val="24"/>
          <w:shd w:val="clear" w:color="auto" w:fill="FFFFFF"/>
        </w:rPr>
      </w:pPr>
      <w:r w:rsidRPr="00C03A7F">
        <w:rPr>
          <w:rFonts w:eastAsia="Times New Roman" w:cstheme="minorHAnsi"/>
          <w:color w:val="000000"/>
          <w:sz w:val="24"/>
          <w:szCs w:val="24"/>
          <w:shd w:val="clear" w:color="auto" w:fill="FFFFFF"/>
        </w:rPr>
        <w:t xml:space="preserve">The </w:t>
      </w:r>
      <w:r w:rsidR="003807EE">
        <w:rPr>
          <w:rFonts w:eastAsia="Times New Roman" w:cstheme="minorHAnsi"/>
          <w:color w:val="000000"/>
          <w:sz w:val="24"/>
          <w:szCs w:val="24"/>
          <w:shd w:val="clear" w:color="auto" w:fill="FFFFFF"/>
        </w:rPr>
        <w:t xml:space="preserve">Associate </w:t>
      </w:r>
      <w:r w:rsidRPr="00C03A7F">
        <w:rPr>
          <w:rFonts w:eastAsia="Times New Roman" w:cstheme="minorHAnsi"/>
          <w:color w:val="000000"/>
          <w:sz w:val="24"/>
          <w:szCs w:val="24"/>
          <w:shd w:val="clear" w:color="auto" w:fill="FFFFFF"/>
        </w:rPr>
        <w:t xml:space="preserve">Director of </w:t>
      </w:r>
      <w:r w:rsidR="00AE6A9C" w:rsidRPr="00C03A7F">
        <w:rPr>
          <w:rFonts w:eastAsia="Times New Roman" w:cstheme="minorHAnsi"/>
          <w:color w:val="000000"/>
          <w:sz w:val="24"/>
          <w:szCs w:val="24"/>
          <w:shd w:val="clear" w:color="auto" w:fill="FFFFFF"/>
        </w:rPr>
        <w:t>Accounting</w:t>
      </w:r>
      <w:r w:rsidRPr="00C03A7F">
        <w:rPr>
          <w:rFonts w:eastAsia="Times New Roman" w:cstheme="minorHAnsi"/>
          <w:color w:val="000000"/>
          <w:sz w:val="24"/>
          <w:szCs w:val="24"/>
          <w:shd w:val="clear" w:color="auto" w:fill="FFFFFF"/>
        </w:rPr>
        <w:t xml:space="preserve"> supports the </w:t>
      </w:r>
      <w:r w:rsidR="00AE6A9C" w:rsidRPr="00C03A7F">
        <w:rPr>
          <w:rFonts w:eastAsia="Times New Roman" w:cstheme="minorHAnsi"/>
          <w:color w:val="000000"/>
          <w:sz w:val="24"/>
          <w:szCs w:val="24"/>
          <w:shd w:val="clear" w:color="auto" w:fill="FFFFFF"/>
        </w:rPr>
        <w:t>Executive Financial Officer</w:t>
      </w:r>
      <w:r w:rsidRPr="00C03A7F">
        <w:rPr>
          <w:rFonts w:eastAsia="Times New Roman" w:cstheme="minorHAnsi"/>
          <w:color w:val="000000"/>
          <w:sz w:val="24"/>
          <w:szCs w:val="24"/>
          <w:shd w:val="clear" w:color="auto" w:fill="FFFFFF"/>
        </w:rPr>
        <w:t xml:space="preserve"> with the overall financial activity for FSPA. This position ensures stewardship through financial planning that is mindful of the need to provide resources for mission while meeting the needs of the community. This role will lead a team of employees with a positive </w:t>
      </w:r>
      <w:r w:rsidR="00AE6A9C" w:rsidRPr="00C03A7F">
        <w:rPr>
          <w:rFonts w:eastAsia="Times New Roman" w:cstheme="minorHAnsi"/>
          <w:color w:val="000000"/>
          <w:sz w:val="24"/>
          <w:szCs w:val="24"/>
          <w:shd w:val="clear" w:color="auto" w:fill="FFFFFF"/>
        </w:rPr>
        <w:t>growth</w:t>
      </w:r>
      <w:r w:rsidRPr="00C03A7F">
        <w:rPr>
          <w:rFonts w:eastAsia="Times New Roman" w:cstheme="minorHAnsi"/>
          <w:color w:val="000000"/>
          <w:sz w:val="24"/>
          <w:szCs w:val="24"/>
          <w:shd w:val="clear" w:color="auto" w:fill="FFFFFF"/>
        </w:rPr>
        <w:t xml:space="preserve"> </w:t>
      </w:r>
      <w:r w:rsidR="00AE6A9C" w:rsidRPr="00C03A7F">
        <w:rPr>
          <w:rFonts w:eastAsia="Times New Roman" w:cstheme="minorHAnsi"/>
          <w:color w:val="000000"/>
          <w:sz w:val="24"/>
          <w:szCs w:val="24"/>
          <w:shd w:val="clear" w:color="auto" w:fill="FFFFFF"/>
        </w:rPr>
        <w:t>mindset,</w:t>
      </w:r>
      <w:r w:rsidRPr="00C03A7F">
        <w:rPr>
          <w:rFonts w:eastAsia="Times New Roman" w:cstheme="minorHAnsi"/>
          <w:color w:val="000000"/>
          <w:sz w:val="24"/>
          <w:szCs w:val="24"/>
          <w:shd w:val="clear" w:color="auto" w:fill="FFFFFF"/>
        </w:rPr>
        <w:t xml:space="preserve"> </w:t>
      </w:r>
      <w:r w:rsidR="00AE6A9C" w:rsidRPr="00C03A7F">
        <w:rPr>
          <w:rFonts w:eastAsia="Times New Roman" w:cstheme="minorHAnsi"/>
          <w:color w:val="000000"/>
          <w:sz w:val="24"/>
          <w:szCs w:val="24"/>
          <w:shd w:val="clear" w:color="auto" w:fill="FFFFFF"/>
        </w:rPr>
        <w:t>communicate across the organization effectively</w:t>
      </w:r>
      <w:r w:rsidRPr="00C03A7F">
        <w:rPr>
          <w:rFonts w:eastAsia="Times New Roman" w:cstheme="minorHAnsi"/>
          <w:color w:val="000000"/>
          <w:sz w:val="24"/>
          <w:szCs w:val="24"/>
          <w:shd w:val="clear" w:color="auto" w:fill="FFFFFF"/>
        </w:rPr>
        <w:t xml:space="preserve">, </w:t>
      </w:r>
      <w:r w:rsidR="00AE6A9C" w:rsidRPr="00C03A7F">
        <w:rPr>
          <w:rFonts w:eastAsia="Times New Roman" w:cstheme="minorHAnsi"/>
          <w:color w:val="000000"/>
          <w:sz w:val="24"/>
          <w:szCs w:val="24"/>
          <w:shd w:val="clear" w:color="auto" w:fill="FFFFFF"/>
        </w:rPr>
        <w:t xml:space="preserve">and lead </w:t>
      </w:r>
      <w:r w:rsidRPr="00C03A7F">
        <w:rPr>
          <w:rFonts w:eastAsia="Times New Roman" w:cstheme="minorHAnsi"/>
          <w:color w:val="000000"/>
          <w:sz w:val="24"/>
          <w:szCs w:val="24"/>
          <w:shd w:val="clear" w:color="auto" w:fill="FFFFFF"/>
        </w:rPr>
        <w:t>by example</w:t>
      </w:r>
      <w:r w:rsidR="00AE6A9C" w:rsidRPr="00C03A7F">
        <w:rPr>
          <w:rFonts w:eastAsia="Times New Roman" w:cstheme="minorHAnsi"/>
          <w:color w:val="000000"/>
          <w:sz w:val="24"/>
          <w:szCs w:val="24"/>
          <w:shd w:val="clear" w:color="auto" w:fill="FFFFFF"/>
        </w:rPr>
        <w:t>,</w:t>
      </w:r>
      <w:r w:rsidRPr="00C03A7F">
        <w:rPr>
          <w:rFonts w:eastAsia="Times New Roman" w:cstheme="minorHAnsi"/>
          <w:color w:val="000000"/>
          <w:sz w:val="24"/>
          <w:szCs w:val="24"/>
          <w:shd w:val="clear" w:color="auto" w:fill="FFFFFF"/>
        </w:rPr>
        <w:t xml:space="preserve"> ensuring outstanding attention to detail. The </w:t>
      </w:r>
      <w:r w:rsidR="003807EE">
        <w:rPr>
          <w:rFonts w:eastAsia="Times New Roman" w:cstheme="minorHAnsi"/>
          <w:color w:val="000000"/>
          <w:sz w:val="24"/>
          <w:szCs w:val="24"/>
          <w:shd w:val="clear" w:color="auto" w:fill="FFFFFF"/>
        </w:rPr>
        <w:t xml:space="preserve">Associate </w:t>
      </w:r>
      <w:r w:rsidRPr="00C03A7F">
        <w:rPr>
          <w:rFonts w:eastAsia="Times New Roman" w:cstheme="minorHAnsi"/>
          <w:color w:val="000000"/>
          <w:sz w:val="24"/>
          <w:szCs w:val="24"/>
          <w:shd w:val="clear" w:color="auto" w:fill="FFFFFF"/>
        </w:rPr>
        <w:t xml:space="preserve">Director of </w:t>
      </w:r>
      <w:r w:rsidR="00AE6A9C" w:rsidRPr="00C03A7F">
        <w:rPr>
          <w:rFonts w:eastAsia="Times New Roman" w:cstheme="minorHAnsi"/>
          <w:color w:val="000000"/>
          <w:sz w:val="24"/>
          <w:szCs w:val="24"/>
          <w:shd w:val="clear" w:color="auto" w:fill="FFFFFF"/>
        </w:rPr>
        <w:t>Accounting</w:t>
      </w:r>
      <w:r w:rsidRPr="00C03A7F">
        <w:rPr>
          <w:rFonts w:eastAsia="Times New Roman" w:cstheme="minorHAnsi"/>
          <w:color w:val="000000"/>
          <w:sz w:val="24"/>
          <w:szCs w:val="24"/>
          <w:shd w:val="clear" w:color="auto" w:fill="FFFFFF"/>
        </w:rPr>
        <w:t xml:space="preserve"> will actively promote and live the FSPA core values of respect, compassion, partnership, integrity, hospitality, and discovery. </w:t>
      </w:r>
    </w:p>
    <w:p w:rsidR="00301FB9" w:rsidRPr="00C03A7F" w:rsidRDefault="00301FB9" w:rsidP="00BD35DC">
      <w:pPr>
        <w:spacing w:after="0" w:line="240" w:lineRule="auto"/>
        <w:rPr>
          <w:rFonts w:eastAsia="Times New Roman" w:cstheme="minorHAnsi"/>
          <w:b/>
          <w:bCs/>
          <w:color w:val="000000"/>
          <w:sz w:val="28"/>
          <w:szCs w:val="28"/>
        </w:rPr>
      </w:pPr>
    </w:p>
    <w:p w:rsidR="006652E5" w:rsidRPr="00C03A7F" w:rsidRDefault="00D440E4" w:rsidP="00BD35DC">
      <w:pPr>
        <w:spacing w:after="0" w:line="240" w:lineRule="auto"/>
        <w:rPr>
          <w:rFonts w:eastAsia="Times New Roman" w:cstheme="minorHAnsi"/>
          <w:color w:val="000000"/>
          <w:sz w:val="24"/>
          <w:szCs w:val="24"/>
        </w:rPr>
      </w:pPr>
      <w:r w:rsidRPr="00C03A7F">
        <w:rPr>
          <w:rFonts w:eastAsia="Times New Roman" w:cstheme="minorHAnsi"/>
          <w:b/>
          <w:bCs/>
          <w:color w:val="000000"/>
          <w:sz w:val="28"/>
          <w:szCs w:val="28"/>
        </w:rPr>
        <w:t>Job Type:</w:t>
      </w:r>
      <w:r w:rsidRPr="00C03A7F">
        <w:rPr>
          <w:rFonts w:eastAsia="Times New Roman" w:cstheme="minorHAnsi"/>
          <w:color w:val="000000"/>
          <w:sz w:val="28"/>
          <w:szCs w:val="28"/>
        </w:rPr>
        <w:t xml:space="preserve"> </w:t>
      </w:r>
      <w:r w:rsidR="0048305A" w:rsidRPr="00C03A7F">
        <w:rPr>
          <w:rFonts w:cstheme="minorHAnsi"/>
          <w:sz w:val="24"/>
          <w:szCs w:val="24"/>
        </w:rPr>
        <w:t>Full-Time</w:t>
      </w:r>
    </w:p>
    <w:p w:rsidR="00D440E4" w:rsidRPr="00C03A7F" w:rsidRDefault="00D440E4" w:rsidP="00D440E4">
      <w:pPr>
        <w:spacing w:after="0" w:line="240" w:lineRule="auto"/>
        <w:rPr>
          <w:rFonts w:eastAsia="Times New Roman" w:cstheme="minorHAnsi"/>
          <w:sz w:val="24"/>
          <w:szCs w:val="24"/>
        </w:rPr>
      </w:pPr>
    </w:p>
    <w:p w:rsidR="00A74E6C" w:rsidRPr="00C03A7F" w:rsidRDefault="00D440E4" w:rsidP="00A74E6C">
      <w:pPr>
        <w:spacing w:after="0" w:line="240" w:lineRule="auto"/>
        <w:rPr>
          <w:rFonts w:eastAsia="Times New Roman" w:cstheme="minorHAnsi"/>
          <w:b/>
          <w:bCs/>
          <w:color w:val="000000"/>
          <w:sz w:val="28"/>
          <w:szCs w:val="28"/>
        </w:rPr>
      </w:pPr>
      <w:r w:rsidRPr="00C03A7F">
        <w:rPr>
          <w:rFonts w:eastAsia="Times New Roman" w:cstheme="minorHAnsi"/>
          <w:b/>
          <w:bCs/>
          <w:color w:val="000000"/>
          <w:sz w:val="28"/>
          <w:szCs w:val="28"/>
        </w:rPr>
        <w:t xml:space="preserve">Education &amp; Experience: </w:t>
      </w:r>
    </w:p>
    <w:p w:rsidR="00301FB9" w:rsidRPr="00C03A7F" w:rsidRDefault="00301FB9" w:rsidP="00301FB9">
      <w:pPr>
        <w:spacing w:after="0" w:line="240" w:lineRule="auto"/>
        <w:rPr>
          <w:rFonts w:cstheme="minorHAnsi"/>
          <w:sz w:val="24"/>
          <w:szCs w:val="24"/>
        </w:rPr>
      </w:pPr>
      <w:r w:rsidRPr="00C03A7F">
        <w:rPr>
          <w:rFonts w:cstheme="minorHAnsi"/>
          <w:sz w:val="24"/>
          <w:szCs w:val="24"/>
        </w:rPr>
        <w:t>Required:</w:t>
      </w:r>
    </w:p>
    <w:p w:rsidR="00301FB9" w:rsidRPr="00F9472D" w:rsidRDefault="00301FB9" w:rsidP="00301FB9">
      <w:pPr>
        <w:numPr>
          <w:ilvl w:val="0"/>
          <w:numId w:val="1"/>
        </w:numPr>
        <w:spacing w:after="0" w:line="240" w:lineRule="auto"/>
        <w:rPr>
          <w:rFonts w:cstheme="minorHAnsi"/>
          <w:szCs w:val="24"/>
        </w:rPr>
      </w:pPr>
      <w:r w:rsidRPr="00F9472D">
        <w:rPr>
          <w:rFonts w:cstheme="minorHAnsi"/>
          <w:szCs w:val="24"/>
        </w:rPr>
        <w:t xml:space="preserve">5+ years of professional accounting </w:t>
      </w:r>
      <w:r w:rsidR="007E57F2" w:rsidRPr="00F9472D">
        <w:rPr>
          <w:rFonts w:cstheme="minorHAnsi"/>
          <w:szCs w:val="24"/>
        </w:rPr>
        <w:t>leadership</w:t>
      </w:r>
    </w:p>
    <w:p w:rsidR="00301FB9" w:rsidRPr="00F9472D" w:rsidRDefault="00301FB9" w:rsidP="00301FB9">
      <w:pPr>
        <w:numPr>
          <w:ilvl w:val="0"/>
          <w:numId w:val="1"/>
        </w:numPr>
        <w:spacing w:after="0" w:line="240" w:lineRule="auto"/>
        <w:rPr>
          <w:rFonts w:cstheme="minorHAnsi"/>
          <w:szCs w:val="24"/>
        </w:rPr>
      </w:pPr>
      <w:r w:rsidRPr="00F9472D">
        <w:rPr>
          <w:rFonts w:cstheme="minorHAnsi"/>
          <w:szCs w:val="24"/>
        </w:rPr>
        <w:t xml:space="preserve">BA in </w:t>
      </w:r>
      <w:r w:rsidR="007E57F2" w:rsidRPr="00F9472D">
        <w:rPr>
          <w:rFonts w:cstheme="minorHAnsi"/>
          <w:szCs w:val="24"/>
        </w:rPr>
        <w:t>Accounting</w:t>
      </w:r>
      <w:r w:rsidRPr="00F9472D">
        <w:rPr>
          <w:rFonts w:cstheme="minorHAnsi"/>
          <w:szCs w:val="24"/>
        </w:rPr>
        <w:t xml:space="preserve"> or</w:t>
      </w:r>
      <w:r w:rsidR="007E57F2" w:rsidRPr="00F9472D">
        <w:rPr>
          <w:rFonts w:cstheme="minorHAnsi"/>
          <w:szCs w:val="24"/>
        </w:rPr>
        <w:t xml:space="preserve"> Finance,</w:t>
      </w:r>
      <w:r w:rsidRPr="00F9472D">
        <w:rPr>
          <w:rFonts w:cstheme="minorHAnsi"/>
          <w:szCs w:val="24"/>
        </w:rPr>
        <w:t xml:space="preserve"> or equivalent</w:t>
      </w:r>
    </w:p>
    <w:p w:rsidR="00301FB9" w:rsidRPr="00F9472D" w:rsidRDefault="00301FB9" w:rsidP="00301FB9">
      <w:pPr>
        <w:numPr>
          <w:ilvl w:val="0"/>
          <w:numId w:val="1"/>
        </w:numPr>
        <w:spacing w:after="0" w:line="240" w:lineRule="auto"/>
        <w:rPr>
          <w:rFonts w:cstheme="minorHAnsi"/>
          <w:szCs w:val="24"/>
        </w:rPr>
      </w:pPr>
      <w:r w:rsidRPr="00F9472D">
        <w:rPr>
          <w:rFonts w:cstheme="minorHAnsi"/>
          <w:szCs w:val="24"/>
        </w:rPr>
        <w:t>Leadership experience of financial functions such as AP, AR, and Payroll</w:t>
      </w:r>
    </w:p>
    <w:p w:rsidR="007E57F2" w:rsidRPr="00F9472D" w:rsidRDefault="007E57F2" w:rsidP="00301FB9">
      <w:pPr>
        <w:numPr>
          <w:ilvl w:val="0"/>
          <w:numId w:val="1"/>
        </w:numPr>
        <w:spacing w:after="0" w:line="240" w:lineRule="auto"/>
        <w:rPr>
          <w:rFonts w:cstheme="minorHAnsi"/>
          <w:szCs w:val="24"/>
        </w:rPr>
      </w:pPr>
      <w:r w:rsidRPr="00F9472D">
        <w:rPr>
          <w:rFonts w:cstheme="minorHAnsi"/>
          <w:szCs w:val="24"/>
        </w:rPr>
        <w:t>Experience leading an organizational budget process, along with providing financial reporting for organizational and departmental leaders</w:t>
      </w:r>
    </w:p>
    <w:p w:rsidR="007E57F2" w:rsidRPr="00F9472D" w:rsidRDefault="007E57F2" w:rsidP="00301FB9">
      <w:pPr>
        <w:numPr>
          <w:ilvl w:val="0"/>
          <w:numId w:val="1"/>
        </w:numPr>
        <w:spacing w:after="0" w:line="240" w:lineRule="auto"/>
        <w:rPr>
          <w:rFonts w:cstheme="minorHAnsi"/>
          <w:szCs w:val="24"/>
        </w:rPr>
      </w:pPr>
      <w:r w:rsidRPr="00F9472D">
        <w:rPr>
          <w:rFonts w:cstheme="minorHAnsi"/>
          <w:szCs w:val="24"/>
        </w:rPr>
        <w:t>Experience leading an organizational financial audit</w:t>
      </w:r>
    </w:p>
    <w:p w:rsidR="00301FB9" w:rsidRPr="00F9472D" w:rsidRDefault="00301FB9" w:rsidP="00301FB9">
      <w:pPr>
        <w:numPr>
          <w:ilvl w:val="0"/>
          <w:numId w:val="1"/>
        </w:numPr>
        <w:spacing w:after="0" w:line="240" w:lineRule="auto"/>
        <w:rPr>
          <w:rFonts w:cstheme="minorHAnsi"/>
          <w:szCs w:val="24"/>
        </w:rPr>
      </w:pPr>
      <w:r w:rsidRPr="00F9472D">
        <w:rPr>
          <w:rFonts w:cstheme="minorHAnsi"/>
          <w:szCs w:val="24"/>
        </w:rPr>
        <w:t>Proficient use of and experience implementing accounting and payroll software systems</w:t>
      </w:r>
    </w:p>
    <w:p w:rsidR="00301FB9" w:rsidRPr="00C03A7F" w:rsidRDefault="00301FB9" w:rsidP="00301FB9">
      <w:pPr>
        <w:spacing w:after="0" w:line="240" w:lineRule="auto"/>
        <w:rPr>
          <w:rFonts w:cstheme="minorHAnsi"/>
          <w:sz w:val="24"/>
          <w:szCs w:val="24"/>
        </w:rPr>
      </w:pPr>
    </w:p>
    <w:p w:rsidR="00301FB9" w:rsidRPr="00C03A7F" w:rsidRDefault="00301FB9" w:rsidP="00301FB9">
      <w:pPr>
        <w:spacing w:after="0" w:line="240" w:lineRule="auto"/>
        <w:rPr>
          <w:rFonts w:cstheme="minorHAnsi"/>
          <w:sz w:val="24"/>
          <w:szCs w:val="24"/>
        </w:rPr>
      </w:pPr>
      <w:r w:rsidRPr="00C03A7F">
        <w:rPr>
          <w:rFonts w:cstheme="minorHAnsi"/>
          <w:sz w:val="24"/>
          <w:szCs w:val="24"/>
        </w:rPr>
        <w:t>Preferred:</w:t>
      </w:r>
    </w:p>
    <w:p w:rsidR="00301FB9" w:rsidRPr="00F9472D" w:rsidRDefault="00301FB9" w:rsidP="00301FB9">
      <w:pPr>
        <w:numPr>
          <w:ilvl w:val="0"/>
          <w:numId w:val="1"/>
        </w:numPr>
        <w:spacing w:after="0" w:line="240" w:lineRule="auto"/>
        <w:rPr>
          <w:rFonts w:cstheme="minorHAnsi"/>
          <w:szCs w:val="24"/>
        </w:rPr>
      </w:pPr>
      <w:r w:rsidRPr="00F9472D">
        <w:rPr>
          <w:rFonts w:cstheme="minorHAnsi"/>
          <w:szCs w:val="24"/>
        </w:rPr>
        <w:t>Master’s degree in Business Administration, Accounting or Finance</w:t>
      </w:r>
    </w:p>
    <w:p w:rsidR="00D440E4" w:rsidRPr="00F9472D" w:rsidRDefault="00301FB9" w:rsidP="00D440E4">
      <w:pPr>
        <w:numPr>
          <w:ilvl w:val="0"/>
          <w:numId w:val="1"/>
        </w:numPr>
        <w:spacing w:after="0" w:line="240" w:lineRule="auto"/>
        <w:rPr>
          <w:rFonts w:cstheme="minorHAnsi"/>
          <w:szCs w:val="24"/>
        </w:rPr>
      </w:pPr>
      <w:r w:rsidRPr="00F9472D">
        <w:rPr>
          <w:rFonts w:cstheme="minorHAnsi"/>
          <w:szCs w:val="24"/>
        </w:rPr>
        <w:t>Experience in non-profit accounting</w:t>
      </w:r>
    </w:p>
    <w:p w:rsidR="001F22EB" w:rsidRPr="00F9472D" w:rsidRDefault="00301FB9" w:rsidP="001F22EB">
      <w:pPr>
        <w:numPr>
          <w:ilvl w:val="0"/>
          <w:numId w:val="1"/>
        </w:numPr>
        <w:spacing w:after="0" w:line="240" w:lineRule="auto"/>
        <w:rPr>
          <w:rFonts w:cstheme="minorHAnsi"/>
          <w:szCs w:val="24"/>
        </w:rPr>
      </w:pPr>
      <w:r w:rsidRPr="00F9472D">
        <w:rPr>
          <w:rFonts w:cstheme="minorHAnsi"/>
          <w:szCs w:val="24"/>
        </w:rPr>
        <w:t>Certified Public Accountant (CPA) License</w:t>
      </w:r>
    </w:p>
    <w:p w:rsidR="00C03A7F" w:rsidRPr="00C03A7F" w:rsidRDefault="00C03A7F" w:rsidP="00C03A7F">
      <w:pPr>
        <w:spacing w:after="0" w:line="240" w:lineRule="auto"/>
        <w:rPr>
          <w:rFonts w:cstheme="minorHAnsi"/>
          <w:sz w:val="24"/>
          <w:szCs w:val="24"/>
        </w:rPr>
      </w:pPr>
    </w:p>
    <w:p w:rsidR="00F9472D" w:rsidRDefault="00F9472D" w:rsidP="001F22EB">
      <w:pPr>
        <w:spacing w:after="0" w:line="240" w:lineRule="auto"/>
        <w:rPr>
          <w:rFonts w:eastAsia="Times New Roman" w:cstheme="minorHAnsi"/>
          <w:b/>
          <w:bCs/>
          <w:color w:val="000000"/>
          <w:sz w:val="28"/>
          <w:szCs w:val="28"/>
        </w:rPr>
      </w:pPr>
    </w:p>
    <w:p w:rsidR="00613D51" w:rsidRDefault="00D440E4" w:rsidP="001F22EB">
      <w:pPr>
        <w:spacing w:after="0" w:line="240" w:lineRule="auto"/>
        <w:rPr>
          <w:rFonts w:eastAsia="Times New Roman" w:cstheme="minorHAnsi"/>
          <w:b/>
          <w:bCs/>
          <w:color w:val="000000"/>
          <w:sz w:val="28"/>
          <w:szCs w:val="28"/>
        </w:rPr>
      </w:pPr>
      <w:r w:rsidRPr="008C4810">
        <w:rPr>
          <w:rFonts w:eastAsia="Times New Roman" w:cstheme="minorHAnsi"/>
          <w:b/>
          <w:bCs/>
          <w:color w:val="000000"/>
          <w:sz w:val="28"/>
          <w:szCs w:val="28"/>
        </w:rPr>
        <w:lastRenderedPageBreak/>
        <w:t>Duties</w:t>
      </w:r>
      <w:r w:rsidR="001F22EB">
        <w:rPr>
          <w:rFonts w:eastAsia="Times New Roman" w:cstheme="minorHAnsi"/>
          <w:b/>
          <w:bCs/>
          <w:color w:val="000000"/>
          <w:sz w:val="28"/>
          <w:szCs w:val="28"/>
        </w:rPr>
        <w:t xml:space="preserve"> and Responsibilities</w:t>
      </w:r>
      <w:r w:rsidRPr="008C4810">
        <w:rPr>
          <w:rFonts w:eastAsia="Times New Roman" w:cstheme="minorHAnsi"/>
          <w:b/>
          <w:bCs/>
          <w:color w:val="000000"/>
          <w:sz w:val="28"/>
          <w:szCs w:val="28"/>
        </w:rPr>
        <w:t>:</w:t>
      </w:r>
    </w:p>
    <w:p w:rsidR="001F22EB" w:rsidRDefault="001F22EB" w:rsidP="001F22EB">
      <w:pPr>
        <w:spacing w:after="0" w:line="240" w:lineRule="auto"/>
        <w:rPr>
          <w:rFonts w:eastAsia="Times New Roman" w:cstheme="minorHAnsi"/>
          <w:b/>
          <w:bCs/>
          <w:color w:val="000000"/>
          <w:sz w:val="24"/>
          <w:szCs w:val="28"/>
        </w:rPr>
      </w:pPr>
      <w:r>
        <w:rPr>
          <w:rFonts w:eastAsia="Times New Roman" w:cstheme="minorHAnsi"/>
          <w:b/>
          <w:bCs/>
          <w:color w:val="000000"/>
          <w:sz w:val="28"/>
          <w:szCs w:val="28"/>
        </w:rPr>
        <w:tab/>
      </w:r>
      <w:r w:rsidR="000637AE">
        <w:rPr>
          <w:rFonts w:eastAsia="Times New Roman" w:cstheme="minorHAnsi"/>
          <w:b/>
          <w:bCs/>
          <w:color w:val="000000"/>
          <w:sz w:val="24"/>
          <w:szCs w:val="28"/>
        </w:rPr>
        <w:t>Financial Reporting &amp; Compliance</w:t>
      </w:r>
    </w:p>
    <w:p w:rsidR="000637AE" w:rsidRPr="007C09E0" w:rsidRDefault="000637AE" w:rsidP="000637AE">
      <w:pPr>
        <w:pStyle w:val="ListParagraph"/>
        <w:numPr>
          <w:ilvl w:val="0"/>
          <w:numId w:val="17"/>
        </w:numPr>
        <w:spacing w:after="0" w:line="240" w:lineRule="auto"/>
        <w:rPr>
          <w:rFonts w:eastAsia="Times New Roman" w:cstheme="minorHAnsi"/>
          <w:bCs/>
          <w:color w:val="000000"/>
          <w:szCs w:val="28"/>
        </w:rPr>
      </w:pPr>
      <w:r w:rsidRPr="007C09E0">
        <w:rPr>
          <w:rFonts w:eastAsia="Times New Roman" w:cstheme="minorHAnsi"/>
          <w:bCs/>
          <w:color w:val="000000"/>
          <w:szCs w:val="28"/>
        </w:rPr>
        <w:t>Oversee preparation of accurate and timely financial statements (monthly, quarterly, annual).</w:t>
      </w:r>
    </w:p>
    <w:p w:rsidR="000637AE" w:rsidRDefault="000637AE" w:rsidP="000637AE">
      <w:pPr>
        <w:pStyle w:val="ListParagraph"/>
        <w:numPr>
          <w:ilvl w:val="0"/>
          <w:numId w:val="17"/>
        </w:numPr>
        <w:spacing w:after="0" w:line="240" w:lineRule="auto"/>
        <w:rPr>
          <w:rFonts w:eastAsia="Times New Roman" w:cstheme="minorHAnsi"/>
          <w:bCs/>
          <w:color w:val="000000"/>
          <w:szCs w:val="28"/>
        </w:rPr>
      </w:pPr>
      <w:r w:rsidRPr="007C09E0">
        <w:rPr>
          <w:rFonts w:eastAsia="Times New Roman" w:cstheme="minorHAnsi"/>
          <w:bCs/>
          <w:color w:val="000000"/>
          <w:szCs w:val="28"/>
        </w:rPr>
        <w:t>Ensure compliance with GAAP and other applicable accounting standards.</w:t>
      </w:r>
    </w:p>
    <w:p w:rsidR="00F369F4" w:rsidRPr="00F369F4" w:rsidRDefault="00F369F4" w:rsidP="00F369F4">
      <w:pPr>
        <w:pStyle w:val="ListParagraph"/>
        <w:widowControl w:val="0"/>
        <w:numPr>
          <w:ilvl w:val="0"/>
          <w:numId w:val="17"/>
        </w:numPr>
        <w:tabs>
          <w:tab w:val="left" w:pos="820"/>
        </w:tabs>
        <w:autoSpaceDE w:val="0"/>
        <w:autoSpaceDN w:val="0"/>
        <w:spacing w:before="9" w:after="0" w:line="252" w:lineRule="auto"/>
        <w:ind w:right="560"/>
        <w:contextualSpacing w:val="0"/>
        <w:rPr>
          <w:rFonts w:eastAsia="Times New Roman" w:cstheme="minorHAnsi"/>
          <w:bCs/>
          <w:color w:val="000000"/>
          <w:szCs w:val="28"/>
        </w:rPr>
      </w:pPr>
      <w:r w:rsidRPr="00F369F4">
        <w:rPr>
          <w:rFonts w:eastAsia="Times New Roman" w:cstheme="minorHAnsi"/>
          <w:bCs/>
          <w:color w:val="000000"/>
          <w:szCs w:val="28"/>
        </w:rPr>
        <w:t>Keeps updated in accounting and finance related topics per regulatory entities, as directed by the Executive Financial Officer.</w:t>
      </w:r>
    </w:p>
    <w:p w:rsidR="000637AE" w:rsidRDefault="000637AE" w:rsidP="000637AE">
      <w:pPr>
        <w:pStyle w:val="ListParagraph"/>
        <w:numPr>
          <w:ilvl w:val="0"/>
          <w:numId w:val="17"/>
        </w:numPr>
        <w:spacing w:after="0" w:line="240" w:lineRule="auto"/>
        <w:rPr>
          <w:rFonts w:eastAsia="Times New Roman" w:cstheme="minorHAnsi"/>
          <w:bCs/>
          <w:color w:val="000000"/>
          <w:szCs w:val="28"/>
        </w:rPr>
      </w:pPr>
      <w:r w:rsidRPr="007C09E0">
        <w:rPr>
          <w:rFonts w:eastAsia="Times New Roman" w:cstheme="minorHAnsi"/>
          <w:bCs/>
          <w:color w:val="000000"/>
          <w:szCs w:val="28"/>
        </w:rPr>
        <w:t>Manage regulatory filings and coordinate with external auditors.</w:t>
      </w:r>
    </w:p>
    <w:p w:rsidR="007C09E0" w:rsidRPr="007C09E0" w:rsidRDefault="007C09E0" w:rsidP="000637AE">
      <w:pPr>
        <w:pStyle w:val="ListParagraph"/>
        <w:numPr>
          <w:ilvl w:val="0"/>
          <w:numId w:val="17"/>
        </w:numPr>
        <w:spacing w:after="0" w:line="240" w:lineRule="auto"/>
        <w:rPr>
          <w:rFonts w:eastAsia="Times New Roman" w:cstheme="minorHAnsi"/>
          <w:bCs/>
          <w:color w:val="000000"/>
          <w:szCs w:val="28"/>
        </w:rPr>
      </w:pPr>
      <w:r>
        <w:rPr>
          <w:rFonts w:eastAsia="Times New Roman" w:cstheme="minorHAnsi"/>
          <w:bCs/>
          <w:color w:val="000000"/>
          <w:szCs w:val="28"/>
        </w:rPr>
        <w:t>Lead the annual financial audit.</w:t>
      </w:r>
    </w:p>
    <w:p w:rsidR="000637AE" w:rsidRDefault="000637AE" w:rsidP="000637AE">
      <w:pPr>
        <w:pStyle w:val="ListParagraph"/>
        <w:numPr>
          <w:ilvl w:val="0"/>
          <w:numId w:val="17"/>
        </w:numPr>
        <w:spacing w:after="0" w:line="240" w:lineRule="auto"/>
        <w:rPr>
          <w:rFonts w:eastAsia="Times New Roman" w:cstheme="minorHAnsi"/>
          <w:bCs/>
          <w:color w:val="000000"/>
          <w:szCs w:val="28"/>
        </w:rPr>
      </w:pPr>
      <w:r w:rsidRPr="007C09E0">
        <w:rPr>
          <w:rFonts w:eastAsia="Times New Roman" w:cstheme="minorHAnsi"/>
          <w:bCs/>
          <w:color w:val="000000"/>
          <w:szCs w:val="28"/>
        </w:rPr>
        <w:t>Maintain internal controls to ensure data accuracy and safeguard</w:t>
      </w:r>
      <w:r w:rsidR="007C09E0" w:rsidRPr="007C09E0">
        <w:rPr>
          <w:rFonts w:eastAsia="Times New Roman" w:cstheme="minorHAnsi"/>
          <w:bCs/>
          <w:color w:val="000000"/>
          <w:szCs w:val="28"/>
        </w:rPr>
        <w:t xml:space="preserve"> assets.</w:t>
      </w:r>
    </w:p>
    <w:p w:rsidR="00C03A7F" w:rsidRPr="00C03A7F" w:rsidRDefault="00C03A7F" w:rsidP="00C03A7F">
      <w:pPr>
        <w:pStyle w:val="ListParagraph"/>
        <w:widowControl w:val="0"/>
        <w:numPr>
          <w:ilvl w:val="0"/>
          <w:numId w:val="17"/>
        </w:numPr>
        <w:tabs>
          <w:tab w:val="left" w:pos="820"/>
        </w:tabs>
        <w:autoSpaceDE w:val="0"/>
        <w:autoSpaceDN w:val="0"/>
        <w:spacing w:before="23" w:after="0" w:line="254" w:lineRule="auto"/>
        <w:ind w:right="245"/>
        <w:contextualSpacing w:val="0"/>
        <w:rPr>
          <w:rFonts w:eastAsia="Times New Roman" w:cstheme="minorHAnsi"/>
          <w:bCs/>
          <w:color w:val="000000"/>
          <w:szCs w:val="28"/>
        </w:rPr>
      </w:pPr>
      <w:r w:rsidRPr="00C03A7F">
        <w:rPr>
          <w:rFonts w:eastAsia="Times New Roman" w:cstheme="minorHAnsi"/>
          <w:bCs/>
          <w:color w:val="000000"/>
          <w:szCs w:val="28"/>
        </w:rPr>
        <w:t>Supports the Executive Financial Officer with the provision of research and process planning as requested by the congregational Leadership Team, the Stewardship Finance Council (audit/finance committee), and the Executive Council.</w:t>
      </w:r>
    </w:p>
    <w:p w:rsidR="00C03A7F" w:rsidRPr="00C03A7F" w:rsidRDefault="00C03A7F" w:rsidP="00C03A7F">
      <w:pPr>
        <w:pStyle w:val="ListParagraph"/>
        <w:widowControl w:val="0"/>
        <w:numPr>
          <w:ilvl w:val="0"/>
          <w:numId w:val="17"/>
        </w:numPr>
        <w:tabs>
          <w:tab w:val="left" w:pos="819"/>
        </w:tabs>
        <w:autoSpaceDE w:val="0"/>
        <w:autoSpaceDN w:val="0"/>
        <w:spacing w:before="16" w:after="0" w:line="240" w:lineRule="auto"/>
        <w:contextualSpacing w:val="0"/>
        <w:rPr>
          <w:rFonts w:eastAsia="Times New Roman" w:cstheme="minorHAnsi"/>
          <w:bCs/>
          <w:color w:val="000000"/>
          <w:szCs w:val="28"/>
        </w:rPr>
      </w:pPr>
      <w:r w:rsidRPr="00C03A7F">
        <w:rPr>
          <w:rFonts w:eastAsia="Times New Roman" w:cstheme="minorHAnsi"/>
          <w:bCs/>
          <w:color w:val="000000"/>
          <w:szCs w:val="28"/>
        </w:rPr>
        <w:t>Prepares financial reports and analytics for the congregational Leadership Team, the Stewardship Finance Council, and the Executive Council.</w:t>
      </w:r>
    </w:p>
    <w:p w:rsidR="000637AE" w:rsidRDefault="000637AE" w:rsidP="001F22EB">
      <w:pPr>
        <w:spacing w:after="0" w:line="240" w:lineRule="auto"/>
        <w:rPr>
          <w:rFonts w:eastAsia="Times New Roman" w:cstheme="minorHAnsi"/>
          <w:b/>
          <w:bCs/>
          <w:color w:val="000000"/>
          <w:sz w:val="24"/>
          <w:szCs w:val="28"/>
        </w:rPr>
      </w:pPr>
      <w:r>
        <w:rPr>
          <w:rFonts w:eastAsia="Times New Roman" w:cstheme="minorHAnsi"/>
          <w:b/>
          <w:bCs/>
          <w:color w:val="000000"/>
          <w:sz w:val="24"/>
          <w:szCs w:val="28"/>
        </w:rPr>
        <w:tab/>
        <w:t>Accounting Operations Leadership</w:t>
      </w:r>
    </w:p>
    <w:p w:rsidR="000637AE" w:rsidRPr="007C09E0" w:rsidRDefault="000637AE" w:rsidP="000637AE">
      <w:pPr>
        <w:pStyle w:val="ListParagraph"/>
        <w:numPr>
          <w:ilvl w:val="0"/>
          <w:numId w:val="16"/>
        </w:numPr>
        <w:rPr>
          <w:rFonts w:eastAsia="Times New Roman" w:cstheme="minorHAnsi"/>
          <w:bCs/>
          <w:color w:val="000000"/>
          <w:szCs w:val="28"/>
        </w:rPr>
      </w:pPr>
      <w:r w:rsidRPr="007C09E0">
        <w:rPr>
          <w:rFonts w:eastAsia="Times New Roman" w:cstheme="minorHAnsi"/>
          <w:bCs/>
          <w:color w:val="000000"/>
          <w:szCs w:val="28"/>
        </w:rPr>
        <w:t>Direct day-to-day accounting processes of the Accounting Team, including:</w:t>
      </w:r>
    </w:p>
    <w:p w:rsidR="000637AE" w:rsidRPr="007C09E0" w:rsidRDefault="000637AE" w:rsidP="000637AE">
      <w:pPr>
        <w:pStyle w:val="ListParagraph"/>
        <w:numPr>
          <w:ilvl w:val="1"/>
          <w:numId w:val="16"/>
        </w:numPr>
        <w:rPr>
          <w:rFonts w:eastAsia="Times New Roman" w:cstheme="minorHAnsi"/>
          <w:bCs/>
          <w:color w:val="000000"/>
          <w:szCs w:val="28"/>
        </w:rPr>
      </w:pPr>
      <w:r w:rsidRPr="007C09E0">
        <w:rPr>
          <w:rFonts w:eastAsia="Times New Roman" w:cstheme="minorHAnsi"/>
          <w:bCs/>
          <w:color w:val="000000"/>
          <w:szCs w:val="28"/>
        </w:rPr>
        <w:t>Accounts Payable (AP)</w:t>
      </w:r>
    </w:p>
    <w:p w:rsidR="000637AE" w:rsidRPr="007C09E0" w:rsidRDefault="000637AE" w:rsidP="000637AE">
      <w:pPr>
        <w:pStyle w:val="ListParagraph"/>
        <w:numPr>
          <w:ilvl w:val="1"/>
          <w:numId w:val="16"/>
        </w:numPr>
        <w:rPr>
          <w:rFonts w:eastAsia="Times New Roman" w:cstheme="minorHAnsi"/>
          <w:bCs/>
          <w:color w:val="000000"/>
          <w:szCs w:val="28"/>
        </w:rPr>
      </w:pPr>
      <w:r w:rsidRPr="007C09E0">
        <w:rPr>
          <w:rFonts w:eastAsia="Times New Roman" w:cstheme="minorHAnsi"/>
          <w:bCs/>
          <w:color w:val="000000"/>
          <w:szCs w:val="28"/>
        </w:rPr>
        <w:t>Accounts Receivable (AR)</w:t>
      </w:r>
    </w:p>
    <w:p w:rsidR="000637AE" w:rsidRPr="007C09E0" w:rsidRDefault="000637AE" w:rsidP="000637AE">
      <w:pPr>
        <w:pStyle w:val="ListParagraph"/>
        <w:numPr>
          <w:ilvl w:val="1"/>
          <w:numId w:val="16"/>
        </w:numPr>
        <w:rPr>
          <w:rFonts w:eastAsia="Times New Roman" w:cstheme="minorHAnsi"/>
          <w:bCs/>
          <w:color w:val="000000"/>
          <w:szCs w:val="28"/>
        </w:rPr>
      </w:pPr>
      <w:r w:rsidRPr="007C09E0">
        <w:rPr>
          <w:rFonts w:eastAsia="Times New Roman" w:cstheme="minorHAnsi"/>
          <w:bCs/>
          <w:color w:val="000000"/>
          <w:szCs w:val="28"/>
        </w:rPr>
        <w:t>General Ledger (GL)</w:t>
      </w:r>
    </w:p>
    <w:p w:rsidR="000637AE" w:rsidRPr="007C09E0" w:rsidRDefault="000637AE" w:rsidP="000637AE">
      <w:pPr>
        <w:pStyle w:val="ListParagraph"/>
        <w:numPr>
          <w:ilvl w:val="1"/>
          <w:numId w:val="16"/>
        </w:numPr>
        <w:rPr>
          <w:rFonts w:eastAsia="Times New Roman" w:cstheme="minorHAnsi"/>
          <w:bCs/>
          <w:color w:val="000000"/>
          <w:szCs w:val="28"/>
        </w:rPr>
      </w:pPr>
      <w:r w:rsidRPr="007C09E0">
        <w:rPr>
          <w:rFonts w:eastAsia="Times New Roman" w:cstheme="minorHAnsi"/>
          <w:bCs/>
          <w:color w:val="000000"/>
          <w:szCs w:val="28"/>
        </w:rPr>
        <w:t>Payroll</w:t>
      </w:r>
    </w:p>
    <w:p w:rsidR="000637AE" w:rsidRPr="007C09E0" w:rsidRDefault="000637AE" w:rsidP="000637AE">
      <w:pPr>
        <w:pStyle w:val="ListParagraph"/>
        <w:numPr>
          <w:ilvl w:val="1"/>
          <w:numId w:val="16"/>
        </w:numPr>
        <w:rPr>
          <w:rFonts w:eastAsia="Times New Roman" w:cstheme="minorHAnsi"/>
          <w:bCs/>
          <w:color w:val="000000"/>
          <w:szCs w:val="28"/>
        </w:rPr>
      </w:pPr>
      <w:r w:rsidRPr="007C09E0">
        <w:rPr>
          <w:rFonts w:eastAsia="Times New Roman" w:cstheme="minorHAnsi"/>
          <w:bCs/>
          <w:color w:val="000000"/>
          <w:szCs w:val="28"/>
        </w:rPr>
        <w:t>Capital Assets</w:t>
      </w:r>
    </w:p>
    <w:p w:rsidR="000637AE" w:rsidRPr="000637AE" w:rsidRDefault="000637AE" w:rsidP="000637AE">
      <w:pPr>
        <w:pStyle w:val="ListParagraph"/>
        <w:numPr>
          <w:ilvl w:val="0"/>
          <w:numId w:val="16"/>
        </w:numPr>
        <w:spacing w:after="0" w:line="240" w:lineRule="auto"/>
        <w:rPr>
          <w:rFonts w:eastAsia="Times New Roman" w:cstheme="minorHAnsi"/>
          <w:b/>
          <w:bCs/>
          <w:color w:val="000000"/>
          <w:szCs w:val="28"/>
        </w:rPr>
      </w:pPr>
      <w:r>
        <w:rPr>
          <w:rFonts w:eastAsia="Times New Roman" w:cstheme="minorHAnsi"/>
          <w:bCs/>
          <w:color w:val="000000"/>
          <w:szCs w:val="28"/>
        </w:rPr>
        <w:t>Standardize, monitor, and provide recommendations for improvements in accounting policies and procedures and improve operational efficiency.</w:t>
      </w:r>
    </w:p>
    <w:p w:rsidR="000637AE" w:rsidRPr="00F369F4" w:rsidRDefault="000637AE" w:rsidP="000637AE">
      <w:pPr>
        <w:pStyle w:val="ListParagraph"/>
        <w:numPr>
          <w:ilvl w:val="0"/>
          <w:numId w:val="16"/>
        </w:numPr>
        <w:spacing w:after="0" w:line="240" w:lineRule="auto"/>
        <w:rPr>
          <w:rFonts w:eastAsia="Times New Roman" w:cstheme="minorHAnsi"/>
          <w:b/>
          <w:bCs/>
          <w:color w:val="000000"/>
          <w:szCs w:val="28"/>
        </w:rPr>
      </w:pPr>
      <w:r>
        <w:rPr>
          <w:rFonts w:eastAsia="Times New Roman" w:cstheme="minorHAnsi"/>
          <w:bCs/>
          <w:color w:val="000000"/>
          <w:szCs w:val="28"/>
        </w:rPr>
        <w:t>Oversee the close process to ensure deadlines are met</w:t>
      </w:r>
      <w:r w:rsidR="007C09E0">
        <w:rPr>
          <w:rFonts w:eastAsia="Times New Roman" w:cstheme="minorHAnsi"/>
          <w:bCs/>
          <w:color w:val="000000"/>
          <w:szCs w:val="28"/>
        </w:rPr>
        <w:t>.</w:t>
      </w:r>
    </w:p>
    <w:p w:rsidR="00F369F4" w:rsidRPr="00F369F4" w:rsidRDefault="00F369F4" w:rsidP="00F369F4">
      <w:pPr>
        <w:pStyle w:val="ListParagraph"/>
        <w:widowControl w:val="0"/>
        <w:numPr>
          <w:ilvl w:val="0"/>
          <w:numId w:val="16"/>
        </w:numPr>
        <w:tabs>
          <w:tab w:val="left" w:pos="820"/>
        </w:tabs>
        <w:autoSpaceDE w:val="0"/>
        <w:autoSpaceDN w:val="0"/>
        <w:spacing w:before="9" w:after="0" w:line="252" w:lineRule="auto"/>
        <w:ind w:right="560"/>
        <w:contextualSpacing w:val="0"/>
        <w:rPr>
          <w:rFonts w:eastAsia="Times New Roman" w:cstheme="minorHAnsi"/>
          <w:bCs/>
          <w:color w:val="000000"/>
          <w:szCs w:val="28"/>
        </w:rPr>
      </w:pPr>
      <w:r w:rsidRPr="00F369F4">
        <w:rPr>
          <w:rFonts w:eastAsia="Times New Roman" w:cstheme="minorHAnsi"/>
          <w:bCs/>
          <w:color w:val="000000"/>
          <w:szCs w:val="28"/>
        </w:rPr>
        <w:t>Supports the following investment activity as directed by the Executive Financial Officer:</w:t>
      </w:r>
    </w:p>
    <w:p w:rsidR="00F369F4" w:rsidRPr="00F369F4" w:rsidRDefault="00F369F4" w:rsidP="00F369F4">
      <w:pPr>
        <w:pStyle w:val="ListParagraph"/>
        <w:widowControl w:val="0"/>
        <w:numPr>
          <w:ilvl w:val="1"/>
          <w:numId w:val="16"/>
        </w:numPr>
        <w:tabs>
          <w:tab w:val="left" w:pos="820"/>
        </w:tabs>
        <w:autoSpaceDE w:val="0"/>
        <w:autoSpaceDN w:val="0"/>
        <w:spacing w:before="9" w:after="0" w:line="252" w:lineRule="auto"/>
        <w:ind w:right="560"/>
        <w:contextualSpacing w:val="0"/>
        <w:rPr>
          <w:rFonts w:eastAsia="Times New Roman" w:cstheme="minorHAnsi"/>
          <w:bCs/>
          <w:color w:val="000000"/>
          <w:szCs w:val="28"/>
        </w:rPr>
      </w:pPr>
      <w:r w:rsidRPr="00F369F4">
        <w:rPr>
          <w:rFonts w:eastAsia="Times New Roman" w:cstheme="minorHAnsi"/>
          <w:bCs/>
          <w:color w:val="000000"/>
          <w:szCs w:val="28"/>
        </w:rPr>
        <w:t>Reconciliation of investment portfolios</w:t>
      </w:r>
    </w:p>
    <w:p w:rsidR="00F369F4" w:rsidRPr="00F369F4" w:rsidRDefault="00F369F4" w:rsidP="00F369F4">
      <w:pPr>
        <w:pStyle w:val="ListParagraph"/>
        <w:widowControl w:val="0"/>
        <w:numPr>
          <w:ilvl w:val="1"/>
          <w:numId w:val="16"/>
        </w:numPr>
        <w:tabs>
          <w:tab w:val="left" w:pos="820"/>
        </w:tabs>
        <w:autoSpaceDE w:val="0"/>
        <w:autoSpaceDN w:val="0"/>
        <w:spacing w:before="9" w:after="0" w:line="252" w:lineRule="auto"/>
        <w:ind w:right="560"/>
        <w:contextualSpacing w:val="0"/>
        <w:rPr>
          <w:rFonts w:eastAsia="Times New Roman" w:cstheme="minorHAnsi"/>
          <w:bCs/>
          <w:color w:val="000000"/>
          <w:szCs w:val="28"/>
        </w:rPr>
      </w:pPr>
      <w:r w:rsidRPr="00F369F4">
        <w:rPr>
          <w:rFonts w:eastAsia="Times New Roman" w:cstheme="minorHAnsi"/>
          <w:bCs/>
          <w:color w:val="000000"/>
          <w:szCs w:val="28"/>
        </w:rPr>
        <w:t>Analysis and reporting on investment performance</w:t>
      </w:r>
    </w:p>
    <w:p w:rsidR="00F369F4" w:rsidRPr="00F369F4" w:rsidRDefault="00F369F4" w:rsidP="00F369F4">
      <w:pPr>
        <w:pStyle w:val="ListParagraph"/>
        <w:widowControl w:val="0"/>
        <w:numPr>
          <w:ilvl w:val="1"/>
          <w:numId w:val="16"/>
        </w:numPr>
        <w:tabs>
          <w:tab w:val="left" w:pos="820"/>
        </w:tabs>
        <w:autoSpaceDE w:val="0"/>
        <w:autoSpaceDN w:val="0"/>
        <w:spacing w:before="9" w:after="0" w:line="252" w:lineRule="auto"/>
        <w:ind w:right="560"/>
        <w:contextualSpacing w:val="0"/>
        <w:rPr>
          <w:rFonts w:eastAsia="Times New Roman" w:cstheme="minorHAnsi"/>
          <w:bCs/>
          <w:color w:val="000000"/>
          <w:szCs w:val="28"/>
        </w:rPr>
      </w:pPr>
      <w:r w:rsidRPr="00F369F4">
        <w:rPr>
          <w:rFonts w:eastAsia="Times New Roman" w:cstheme="minorHAnsi"/>
          <w:bCs/>
          <w:color w:val="000000"/>
          <w:szCs w:val="28"/>
        </w:rPr>
        <w:t>Lead shareholder advocacy initiatives</w:t>
      </w:r>
    </w:p>
    <w:p w:rsidR="00F369F4" w:rsidRPr="00F369F4" w:rsidRDefault="00F369F4" w:rsidP="00F369F4">
      <w:pPr>
        <w:pStyle w:val="ListParagraph"/>
        <w:widowControl w:val="0"/>
        <w:numPr>
          <w:ilvl w:val="1"/>
          <w:numId w:val="16"/>
        </w:numPr>
        <w:tabs>
          <w:tab w:val="left" w:pos="820"/>
        </w:tabs>
        <w:autoSpaceDE w:val="0"/>
        <w:autoSpaceDN w:val="0"/>
        <w:spacing w:before="9" w:after="0" w:line="252" w:lineRule="auto"/>
        <w:ind w:right="560"/>
        <w:contextualSpacing w:val="0"/>
        <w:rPr>
          <w:rFonts w:eastAsia="Times New Roman" w:cstheme="minorHAnsi"/>
          <w:bCs/>
          <w:color w:val="000000"/>
          <w:szCs w:val="28"/>
        </w:rPr>
      </w:pPr>
      <w:r w:rsidRPr="00F369F4">
        <w:rPr>
          <w:rFonts w:eastAsia="Times New Roman" w:cstheme="minorHAnsi"/>
          <w:bCs/>
          <w:color w:val="000000"/>
          <w:szCs w:val="28"/>
        </w:rPr>
        <w:t>Evaluates mission integration within the portfolio by investment broker and managers</w:t>
      </w:r>
    </w:p>
    <w:p w:rsidR="00F369F4" w:rsidRPr="00F369F4" w:rsidRDefault="00F369F4" w:rsidP="00F369F4">
      <w:pPr>
        <w:pStyle w:val="ListParagraph"/>
        <w:widowControl w:val="0"/>
        <w:numPr>
          <w:ilvl w:val="1"/>
          <w:numId w:val="16"/>
        </w:numPr>
        <w:tabs>
          <w:tab w:val="left" w:pos="819"/>
        </w:tabs>
        <w:autoSpaceDE w:val="0"/>
        <w:autoSpaceDN w:val="0"/>
        <w:spacing w:before="15" w:after="0" w:line="240" w:lineRule="auto"/>
        <w:ind w:right="560"/>
        <w:contextualSpacing w:val="0"/>
        <w:rPr>
          <w:rFonts w:eastAsia="Times New Roman" w:cstheme="minorHAnsi"/>
          <w:bCs/>
          <w:color w:val="000000"/>
          <w:szCs w:val="28"/>
        </w:rPr>
      </w:pPr>
      <w:r w:rsidRPr="00F369F4">
        <w:rPr>
          <w:rFonts w:eastAsia="Times New Roman" w:cstheme="minorHAnsi"/>
          <w:bCs/>
          <w:color w:val="000000"/>
          <w:szCs w:val="28"/>
        </w:rPr>
        <w:t>Participates in quarterly investment review meetings as needed</w:t>
      </w:r>
    </w:p>
    <w:p w:rsidR="000637AE" w:rsidRDefault="000637AE" w:rsidP="001F22EB">
      <w:pPr>
        <w:spacing w:after="0" w:line="240" w:lineRule="auto"/>
        <w:rPr>
          <w:rFonts w:eastAsia="Times New Roman" w:cstheme="minorHAnsi"/>
          <w:b/>
          <w:bCs/>
          <w:color w:val="000000"/>
          <w:sz w:val="24"/>
          <w:szCs w:val="28"/>
        </w:rPr>
      </w:pPr>
      <w:r>
        <w:rPr>
          <w:rFonts w:eastAsia="Times New Roman" w:cstheme="minorHAnsi"/>
          <w:b/>
          <w:bCs/>
          <w:color w:val="000000"/>
          <w:sz w:val="24"/>
          <w:szCs w:val="28"/>
        </w:rPr>
        <w:tab/>
        <w:t>Budgeting, Forecasting &amp; Financial Planning</w:t>
      </w:r>
    </w:p>
    <w:p w:rsidR="000637AE" w:rsidRPr="007C09E0" w:rsidRDefault="007C09E0" w:rsidP="007C09E0">
      <w:pPr>
        <w:pStyle w:val="ListParagraph"/>
        <w:numPr>
          <w:ilvl w:val="0"/>
          <w:numId w:val="18"/>
        </w:numPr>
        <w:spacing w:after="0" w:line="240" w:lineRule="auto"/>
        <w:rPr>
          <w:rFonts w:eastAsia="Times New Roman" w:cstheme="minorHAnsi"/>
          <w:bCs/>
          <w:color w:val="000000"/>
          <w:szCs w:val="28"/>
        </w:rPr>
      </w:pPr>
      <w:r w:rsidRPr="007C09E0">
        <w:rPr>
          <w:rFonts w:eastAsia="Times New Roman" w:cstheme="minorHAnsi"/>
          <w:bCs/>
          <w:color w:val="000000"/>
          <w:szCs w:val="28"/>
        </w:rPr>
        <w:t>Lead the annual budgeting process across departments.</w:t>
      </w:r>
    </w:p>
    <w:p w:rsidR="007C09E0" w:rsidRPr="007C09E0" w:rsidRDefault="007C09E0" w:rsidP="007C09E0">
      <w:pPr>
        <w:pStyle w:val="ListParagraph"/>
        <w:numPr>
          <w:ilvl w:val="0"/>
          <w:numId w:val="18"/>
        </w:numPr>
        <w:spacing w:after="0" w:line="240" w:lineRule="auto"/>
        <w:rPr>
          <w:rFonts w:eastAsia="Times New Roman" w:cstheme="minorHAnsi"/>
          <w:bCs/>
          <w:color w:val="000000"/>
          <w:szCs w:val="28"/>
        </w:rPr>
      </w:pPr>
      <w:r w:rsidRPr="007C09E0">
        <w:rPr>
          <w:rFonts w:eastAsia="Times New Roman" w:cstheme="minorHAnsi"/>
          <w:bCs/>
          <w:color w:val="000000"/>
          <w:szCs w:val="28"/>
        </w:rPr>
        <w:t>Provide ongoing financial forecasts, variance analyses, and performance insights.</w:t>
      </w:r>
    </w:p>
    <w:p w:rsidR="007C09E0" w:rsidRPr="007C09E0" w:rsidRDefault="007C09E0" w:rsidP="007C09E0">
      <w:pPr>
        <w:pStyle w:val="ListParagraph"/>
        <w:numPr>
          <w:ilvl w:val="0"/>
          <w:numId w:val="18"/>
        </w:numPr>
        <w:spacing w:after="0" w:line="240" w:lineRule="auto"/>
        <w:rPr>
          <w:rFonts w:eastAsia="Times New Roman" w:cstheme="minorHAnsi"/>
          <w:bCs/>
          <w:color w:val="000000"/>
          <w:szCs w:val="28"/>
        </w:rPr>
      </w:pPr>
      <w:r w:rsidRPr="007C09E0">
        <w:rPr>
          <w:rFonts w:eastAsia="Times New Roman" w:cstheme="minorHAnsi"/>
          <w:bCs/>
          <w:color w:val="000000"/>
          <w:szCs w:val="28"/>
        </w:rPr>
        <w:t>Partner with senior leaders to support strategic planning and mission integration.</w:t>
      </w:r>
    </w:p>
    <w:p w:rsidR="000637AE" w:rsidRDefault="000637AE" w:rsidP="000637AE">
      <w:pPr>
        <w:spacing w:after="0" w:line="240" w:lineRule="auto"/>
        <w:rPr>
          <w:rFonts w:eastAsia="Times New Roman" w:cstheme="minorHAnsi"/>
          <w:b/>
          <w:bCs/>
          <w:color w:val="000000"/>
          <w:sz w:val="24"/>
          <w:szCs w:val="28"/>
        </w:rPr>
      </w:pPr>
      <w:r>
        <w:rPr>
          <w:rFonts w:eastAsia="Times New Roman" w:cstheme="minorHAnsi"/>
          <w:b/>
          <w:bCs/>
          <w:color w:val="000000"/>
          <w:sz w:val="24"/>
          <w:szCs w:val="28"/>
        </w:rPr>
        <w:tab/>
        <w:t>Strategic Leadership &amp; Business Support</w:t>
      </w:r>
    </w:p>
    <w:p w:rsidR="000637AE" w:rsidRPr="007C09E0" w:rsidRDefault="000637AE" w:rsidP="007C09E0">
      <w:pPr>
        <w:pStyle w:val="ListParagraph"/>
        <w:numPr>
          <w:ilvl w:val="0"/>
          <w:numId w:val="15"/>
        </w:numPr>
        <w:spacing w:after="0" w:line="240" w:lineRule="auto"/>
        <w:rPr>
          <w:rFonts w:eastAsia="Times New Roman" w:cstheme="minorHAnsi"/>
          <w:bCs/>
          <w:color w:val="000000"/>
          <w:szCs w:val="28"/>
        </w:rPr>
      </w:pPr>
      <w:r w:rsidRPr="007C09E0">
        <w:rPr>
          <w:rFonts w:eastAsia="Times New Roman" w:cstheme="minorHAnsi"/>
          <w:bCs/>
          <w:color w:val="000000"/>
          <w:szCs w:val="28"/>
        </w:rPr>
        <w:t xml:space="preserve">Identifies with and displays a commitment to the mission, philosophy and core values of the Franciscan </w:t>
      </w:r>
      <w:r w:rsidR="003807EE">
        <w:rPr>
          <w:rFonts w:eastAsia="Times New Roman" w:cstheme="minorHAnsi"/>
          <w:bCs/>
          <w:color w:val="000000"/>
          <w:szCs w:val="28"/>
        </w:rPr>
        <w:t>S</w:t>
      </w:r>
      <w:r w:rsidRPr="007C09E0">
        <w:rPr>
          <w:rFonts w:eastAsia="Times New Roman" w:cstheme="minorHAnsi"/>
          <w:bCs/>
          <w:color w:val="000000"/>
          <w:szCs w:val="28"/>
        </w:rPr>
        <w:t xml:space="preserve">isters of Perpetual Adoration.  </w:t>
      </w:r>
    </w:p>
    <w:p w:rsidR="000637AE" w:rsidRPr="007C09E0" w:rsidRDefault="007C09E0" w:rsidP="000637AE">
      <w:pPr>
        <w:pStyle w:val="ListParagraph"/>
        <w:numPr>
          <w:ilvl w:val="0"/>
          <w:numId w:val="15"/>
        </w:numPr>
        <w:spacing w:after="0" w:line="240" w:lineRule="auto"/>
        <w:rPr>
          <w:rFonts w:eastAsia="Times New Roman" w:cstheme="minorHAnsi"/>
          <w:b/>
          <w:bCs/>
          <w:color w:val="000000"/>
          <w:szCs w:val="28"/>
        </w:rPr>
      </w:pPr>
      <w:r>
        <w:rPr>
          <w:rFonts w:eastAsia="Times New Roman" w:cstheme="minorHAnsi"/>
          <w:bCs/>
          <w:color w:val="000000"/>
          <w:szCs w:val="28"/>
        </w:rPr>
        <w:t>Serve as a key advisor to the CFO and executive leadership.</w:t>
      </w:r>
    </w:p>
    <w:p w:rsidR="007C09E0" w:rsidRPr="007C09E0" w:rsidRDefault="007C09E0" w:rsidP="000637AE">
      <w:pPr>
        <w:pStyle w:val="ListParagraph"/>
        <w:numPr>
          <w:ilvl w:val="0"/>
          <w:numId w:val="15"/>
        </w:numPr>
        <w:spacing w:after="0" w:line="240" w:lineRule="auto"/>
        <w:rPr>
          <w:rFonts w:eastAsia="Times New Roman" w:cstheme="minorHAnsi"/>
          <w:bCs/>
          <w:color w:val="000000"/>
          <w:szCs w:val="28"/>
        </w:rPr>
      </w:pPr>
      <w:r w:rsidRPr="007C09E0">
        <w:rPr>
          <w:rFonts w:eastAsia="Times New Roman" w:cstheme="minorHAnsi"/>
          <w:bCs/>
          <w:color w:val="000000"/>
          <w:szCs w:val="28"/>
        </w:rPr>
        <w:t>Translate financial data into actionable insights for decision-making.</w:t>
      </w:r>
    </w:p>
    <w:p w:rsidR="007C09E0" w:rsidRPr="007C09E0" w:rsidRDefault="007C09E0" w:rsidP="000637AE">
      <w:pPr>
        <w:pStyle w:val="ListParagraph"/>
        <w:numPr>
          <w:ilvl w:val="0"/>
          <w:numId w:val="15"/>
        </w:numPr>
        <w:spacing w:after="0" w:line="240" w:lineRule="auto"/>
        <w:rPr>
          <w:rFonts w:eastAsia="Times New Roman" w:cstheme="minorHAnsi"/>
          <w:bCs/>
          <w:color w:val="000000"/>
          <w:szCs w:val="28"/>
        </w:rPr>
      </w:pPr>
      <w:r w:rsidRPr="007C09E0">
        <w:rPr>
          <w:rFonts w:eastAsia="Times New Roman" w:cstheme="minorHAnsi"/>
          <w:bCs/>
          <w:color w:val="000000"/>
          <w:szCs w:val="28"/>
        </w:rPr>
        <w:t>Support corporate structure due diligence, integrations, and operational expansions.</w:t>
      </w:r>
    </w:p>
    <w:p w:rsidR="000637AE" w:rsidRDefault="007C09E0" w:rsidP="001F22EB">
      <w:pPr>
        <w:pStyle w:val="ListParagraph"/>
        <w:numPr>
          <w:ilvl w:val="0"/>
          <w:numId w:val="15"/>
        </w:numPr>
        <w:spacing w:after="0" w:line="240" w:lineRule="auto"/>
        <w:rPr>
          <w:rFonts w:eastAsia="Times New Roman" w:cstheme="minorHAnsi"/>
          <w:bCs/>
          <w:color w:val="000000"/>
          <w:szCs w:val="28"/>
        </w:rPr>
      </w:pPr>
      <w:r w:rsidRPr="007C09E0">
        <w:rPr>
          <w:rFonts w:eastAsia="Times New Roman" w:cstheme="minorHAnsi"/>
          <w:bCs/>
          <w:color w:val="000000"/>
          <w:szCs w:val="28"/>
        </w:rPr>
        <w:t>Implement financial systems and technology upgrades.</w:t>
      </w:r>
    </w:p>
    <w:p w:rsidR="00F369F4" w:rsidRPr="00F369F4" w:rsidRDefault="00F369F4" w:rsidP="00F369F4">
      <w:pPr>
        <w:pStyle w:val="ListParagraph"/>
        <w:numPr>
          <w:ilvl w:val="0"/>
          <w:numId w:val="15"/>
        </w:numPr>
        <w:spacing w:after="0" w:line="240" w:lineRule="auto"/>
        <w:rPr>
          <w:rFonts w:eastAsia="Times New Roman" w:cstheme="minorHAnsi"/>
          <w:bCs/>
          <w:color w:val="000000"/>
          <w:szCs w:val="28"/>
        </w:rPr>
      </w:pPr>
      <w:r w:rsidRPr="00F369F4">
        <w:rPr>
          <w:rFonts w:eastAsia="Times New Roman" w:cstheme="minorHAnsi"/>
          <w:bCs/>
          <w:color w:val="000000"/>
          <w:szCs w:val="28"/>
        </w:rPr>
        <w:lastRenderedPageBreak/>
        <w:t>Participates in national and state meetings of religious finance personnel as appropriate, i.e., Resource Center for Religious Institutes, Wisconsin Treasurers of Religious Institutes, Interfaith Center for Corporate Responsibility, and the Francesco Collaborative.</w:t>
      </w:r>
    </w:p>
    <w:p w:rsidR="000637AE" w:rsidRDefault="000637AE" w:rsidP="001F22EB">
      <w:pPr>
        <w:spacing w:after="0" w:line="240" w:lineRule="auto"/>
        <w:rPr>
          <w:rFonts w:eastAsia="Times New Roman" w:cstheme="minorHAnsi"/>
          <w:b/>
          <w:bCs/>
          <w:color w:val="000000"/>
          <w:sz w:val="24"/>
          <w:szCs w:val="28"/>
        </w:rPr>
      </w:pPr>
      <w:r>
        <w:rPr>
          <w:rFonts w:eastAsia="Times New Roman" w:cstheme="minorHAnsi"/>
          <w:b/>
          <w:bCs/>
          <w:color w:val="000000"/>
          <w:sz w:val="24"/>
          <w:szCs w:val="28"/>
        </w:rPr>
        <w:tab/>
        <w:t>Risk Management &amp; Internal Controls</w:t>
      </w:r>
    </w:p>
    <w:p w:rsidR="000637AE" w:rsidRPr="007C09E0" w:rsidRDefault="007C09E0" w:rsidP="007C09E0">
      <w:pPr>
        <w:pStyle w:val="ListParagraph"/>
        <w:numPr>
          <w:ilvl w:val="0"/>
          <w:numId w:val="19"/>
        </w:numPr>
        <w:spacing w:after="0" w:line="240" w:lineRule="auto"/>
        <w:rPr>
          <w:rFonts w:eastAsia="Times New Roman" w:cstheme="minorHAnsi"/>
          <w:bCs/>
          <w:color w:val="000000"/>
          <w:szCs w:val="28"/>
        </w:rPr>
      </w:pPr>
      <w:r w:rsidRPr="007C09E0">
        <w:rPr>
          <w:rFonts w:eastAsia="Times New Roman" w:cstheme="minorHAnsi"/>
          <w:bCs/>
          <w:color w:val="000000"/>
          <w:szCs w:val="28"/>
        </w:rPr>
        <w:t>Assess financial risks and propose mitigation strategies.</w:t>
      </w:r>
    </w:p>
    <w:p w:rsidR="007C09E0" w:rsidRPr="007C09E0" w:rsidRDefault="007C09E0" w:rsidP="007C09E0">
      <w:pPr>
        <w:pStyle w:val="ListParagraph"/>
        <w:numPr>
          <w:ilvl w:val="0"/>
          <w:numId w:val="19"/>
        </w:numPr>
        <w:spacing w:after="0" w:line="240" w:lineRule="auto"/>
        <w:rPr>
          <w:rFonts w:eastAsia="Times New Roman" w:cstheme="minorHAnsi"/>
          <w:bCs/>
          <w:color w:val="000000"/>
          <w:szCs w:val="28"/>
        </w:rPr>
      </w:pPr>
      <w:r w:rsidRPr="007C09E0">
        <w:rPr>
          <w:rFonts w:eastAsia="Times New Roman" w:cstheme="minorHAnsi"/>
          <w:bCs/>
          <w:color w:val="000000"/>
          <w:szCs w:val="28"/>
        </w:rPr>
        <w:t xml:space="preserve">Strengthen internal controls to prevent errors and fraud. </w:t>
      </w:r>
    </w:p>
    <w:p w:rsidR="007C09E0" w:rsidRDefault="007C09E0" w:rsidP="007C09E0">
      <w:pPr>
        <w:pStyle w:val="ListParagraph"/>
        <w:numPr>
          <w:ilvl w:val="0"/>
          <w:numId w:val="19"/>
        </w:numPr>
        <w:spacing w:after="0" w:line="240" w:lineRule="auto"/>
        <w:rPr>
          <w:rFonts w:eastAsia="Times New Roman" w:cstheme="minorHAnsi"/>
          <w:bCs/>
          <w:color w:val="000000"/>
          <w:szCs w:val="28"/>
        </w:rPr>
      </w:pPr>
      <w:r w:rsidRPr="007C09E0">
        <w:rPr>
          <w:rFonts w:eastAsia="Times New Roman" w:cstheme="minorHAnsi"/>
          <w:bCs/>
          <w:color w:val="000000"/>
          <w:szCs w:val="28"/>
        </w:rPr>
        <w:t xml:space="preserve">Monitor compliance with company policies and regulatory requirements. </w:t>
      </w:r>
    </w:p>
    <w:p w:rsidR="00C03A7F" w:rsidRDefault="00C03A7F" w:rsidP="00C03A7F">
      <w:pPr>
        <w:pStyle w:val="ListParagraph"/>
        <w:widowControl w:val="0"/>
        <w:numPr>
          <w:ilvl w:val="0"/>
          <w:numId w:val="19"/>
        </w:numPr>
        <w:tabs>
          <w:tab w:val="left" w:pos="819"/>
        </w:tabs>
        <w:autoSpaceDE w:val="0"/>
        <w:autoSpaceDN w:val="0"/>
        <w:spacing w:before="16" w:after="0" w:line="240" w:lineRule="auto"/>
        <w:contextualSpacing w:val="0"/>
        <w:rPr>
          <w:rFonts w:eastAsia="Times New Roman" w:cstheme="minorHAnsi"/>
          <w:bCs/>
          <w:color w:val="000000"/>
          <w:szCs w:val="28"/>
        </w:rPr>
      </w:pPr>
      <w:r w:rsidRPr="00C03A7F">
        <w:rPr>
          <w:rFonts w:eastAsia="Times New Roman" w:cstheme="minorHAnsi"/>
          <w:bCs/>
          <w:color w:val="000000"/>
          <w:szCs w:val="28"/>
        </w:rPr>
        <w:t>Reviews contracts and lease agreements while maintaining appropriate document retention, contract/agreement tracking, and prepares and negotiates contract renewals.</w:t>
      </w:r>
    </w:p>
    <w:p w:rsidR="00C03A7F" w:rsidRPr="00C03A7F" w:rsidRDefault="00C03A7F" w:rsidP="00C03A7F">
      <w:pPr>
        <w:pStyle w:val="ListParagraph"/>
        <w:widowControl w:val="0"/>
        <w:numPr>
          <w:ilvl w:val="0"/>
          <w:numId w:val="19"/>
        </w:numPr>
        <w:tabs>
          <w:tab w:val="left" w:pos="819"/>
        </w:tabs>
        <w:autoSpaceDE w:val="0"/>
        <w:autoSpaceDN w:val="0"/>
        <w:spacing w:before="16" w:after="0" w:line="240" w:lineRule="auto"/>
        <w:contextualSpacing w:val="0"/>
        <w:rPr>
          <w:rFonts w:eastAsia="Times New Roman" w:cstheme="minorHAnsi"/>
          <w:bCs/>
          <w:color w:val="000000"/>
          <w:szCs w:val="28"/>
        </w:rPr>
      </w:pPr>
      <w:r w:rsidRPr="00C03A7F">
        <w:rPr>
          <w:rFonts w:eastAsia="Times New Roman" w:cstheme="minorHAnsi"/>
          <w:bCs/>
          <w:color w:val="000000"/>
          <w:szCs w:val="28"/>
        </w:rPr>
        <w:t>Collaborates with Executive Financial Officer on Corporate Responsibility Programs.</w:t>
      </w:r>
    </w:p>
    <w:p w:rsidR="00C03A7F" w:rsidRPr="00C03A7F" w:rsidRDefault="00C03A7F" w:rsidP="00C03A7F">
      <w:pPr>
        <w:pStyle w:val="ListParagraph"/>
        <w:widowControl w:val="0"/>
        <w:numPr>
          <w:ilvl w:val="0"/>
          <w:numId w:val="19"/>
        </w:numPr>
        <w:tabs>
          <w:tab w:val="left" w:pos="820"/>
        </w:tabs>
        <w:autoSpaceDE w:val="0"/>
        <w:autoSpaceDN w:val="0"/>
        <w:spacing w:before="16" w:after="0" w:line="240" w:lineRule="auto"/>
        <w:contextualSpacing w:val="0"/>
        <w:rPr>
          <w:rFonts w:eastAsia="Times New Roman" w:cstheme="minorHAnsi"/>
          <w:bCs/>
          <w:color w:val="000000"/>
          <w:szCs w:val="28"/>
        </w:rPr>
      </w:pPr>
      <w:r w:rsidRPr="00C03A7F">
        <w:rPr>
          <w:rFonts w:eastAsia="Times New Roman" w:cstheme="minorHAnsi"/>
          <w:bCs/>
          <w:color w:val="000000"/>
          <w:szCs w:val="28"/>
        </w:rPr>
        <w:t xml:space="preserve">Collaborates with Executive Financial Officer on the renewal and updates of insurance coverage, supports the filing of claims as needed, and ongoing driver/automotive evaluations according to established policies. </w:t>
      </w:r>
    </w:p>
    <w:p w:rsidR="000637AE" w:rsidRDefault="000637AE" w:rsidP="001F22EB">
      <w:pPr>
        <w:spacing w:after="0" w:line="240" w:lineRule="auto"/>
        <w:rPr>
          <w:rFonts w:eastAsia="Times New Roman" w:cstheme="minorHAnsi"/>
          <w:b/>
          <w:bCs/>
          <w:color w:val="000000"/>
          <w:sz w:val="24"/>
          <w:szCs w:val="28"/>
        </w:rPr>
      </w:pPr>
      <w:r>
        <w:rPr>
          <w:rFonts w:eastAsia="Times New Roman" w:cstheme="minorHAnsi"/>
          <w:b/>
          <w:bCs/>
          <w:color w:val="000000"/>
          <w:sz w:val="24"/>
          <w:szCs w:val="28"/>
        </w:rPr>
        <w:tab/>
        <w:t>Team Leadership &amp; Development</w:t>
      </w:r>
    </w:p>
    <w:p w:rsidR="000637AE" w:rsidRPr="007C09E0" w:rsidRDefault="007C09E0" w:rsidP="007C09E0">
      <w:pPr>
        <w:pStyle w:val="ListParagraph"/>
        <w:numPr>
          <w:ilvl w:val="0"/>
          <w:numId w:val="20"/>
        </w:numPr>
        <w:spacing w:after="0" w:line="240" w:lineRule="auto"/>
        <w:rPr>
          <w:rFonts w:eastAsia="Times New Roman" w:cstheme="minorHAnsi"/>
          <w:bCs/>
          <w:color w:val="000000"/>
          <w:szCs w:val="28"/>
        </w:rPr>
      </w:pPr>
      <w:r w:rsidRPr="007C09E0">
        <w:rPr>
          <w:rFonts w:eastAsia="Times New Roman" w:cstheme="minorHAnsi"/>
          <w:bCs/>
          <w:color w:val="000000"/>
          <w:szCs w:val="28"/>
        </w:rPr>
        <w:t>Lead, mentor, and develop accounting staff (accountant and operations).</w:t>
      </w:r>
    </w:p>
    <w:p w:rsidR="007C09E0" w:rsidRPr="007C09E0" w:rsidRDefault="007C09E0" w:rsidP="007C09E0">
      <w:pPr>
        <w:pStyle w:val="ListParagraph"/>
        <w:numPr>
          <w:ilvl w:val="0"/>
          <w:numId w:val="20"/>
        </w:numPr>
        <w:spacing w:after="0" w:line="240" w:lineRule="auto"/>
        <w:rPr>
          <w:rFonts w:eastAsia="Times New Roman" w:cstheme="minorHAnsi"/>
          <w:bCs/>
          <w:color w:val="000000"/>
          <w:szCs w:val="28"/>
        </w:rPr>
      </w:pPr>
      <w:r w:rsidRPr="007C09E0">
        <w:rPr>
          <w:rFonts w:eastAsia="Times New Roman" w:cstheme="minorHAnsi"/>
          <w:bCs/>
          <w:color w:val="000000"/>
          <w:szCs w:val="28"/>
        </w:rPr>
        <w:t>Establish goals, performance metrics, and individual development plans for the team.</w:t>
      </w:r>
    </w:p>
    <w:p w:rsidR="007C09E0" w:rsidRDefault="007C09E0" w:rsidP="007C09E0">
      <w:pPr>
        <w:pStyle w:val="ListParagraph"/>
        <w:numPr>
          <w:ilvl w:val="0"/>
          <w:numId w:val="20"/>
        </w:numPr>
        <w:spacing w:after="0" w:line="240" w:lineRule="auto"/>
        <w:rPr>
          <w:rFonts w:eastAsia="Times New Roman" w:cstheme="minorHAnsi"/>
          <w:bCs/>
          <w:color w:val="000000"/>
          <w:szCs w:val="28"/>
        </w:rPr>
      </w:pPr>
      <w:r w:rsidRPr="007C09E0">
        <w:rPr>
          <w:rFonts w:eastAsia="Times New Roman" w:cstheme="minorHAnsi"/>
          <w:bCs/>
          <w:color w:val="000000"/>
          <w:szCs w:val="28"/>
        </w:rPr>
        <w:t xml:space="preserve">Foster a culture of accuracy, accountability, and continuous improvement. </w:t>
      </w:r>
    </w:p>
    <w:p w:rsidR="00F369F4" w:rsidRPr="00F369F4" w:rsidRDefault="00F369F4" w:rsidP="00F369F4">
      <w:pPr>
        <w:pStyle w:val="ListParagraph"/>
        <w:widowControl w:val="0"/>
        <w:numPr>
          <w:ilvl w:val="0"/>
          <w:numId w:val="20"/>
        </w:numPr>
        <w:tabs>
          <w:tab w:val="left" w:pos="820"/>
        </w:tabs>
        <w:autoSpaceDE w:val="0"/>
        <w:autoSpaceDN w:val="0"/>
        <w:spacing w:before="9" w:after="0" w:line="252" w:lineRule="auto"/>
        <w:ind w:right="560"/>
        <w:contextualSpacing w:val="0"/>
        <w:rPr>
          <w:rFonts w:eastAsia="Times New Roman" w:cstheme="minorHAnsi"/>
          <w:bCs/>
          <w:color w:val="000000"/>
          <w:szCs w:val="28"/>
        </w:rPr>
      </w:pPr>
      <w:r w:rsidRPr="00F369F4">
        <w:rPr>
          <w:rFonts w:eastAsia="Times New Roman" w:cstheme="minorHAnsi"/>
          <w:bCs/>
          <w:color w:val="000000"/>
          <w:szCs w:val="28"/>
        </w:rPr>
        <w:t>Participates in development opportunities provided by FSPA Training and Development, and those identified through individual development plans with the Executive Financial Officer.</w:t>
      </w:r>
    </w:p>
    <w:p w:rsidR="000637AE" w:rsidRDefault="000637AE" w:rsidP="001F22EB">
      <w:pPr>
        <w:spacing w:after="0" w:line="240" w:lineRule="auto"/>
        <w:rPr>
          <w:rFonts w:eastAsia="Times New Roman" w:cstheme="minorHAnsi"/>
          <w:b/>
          <w:bCs/>
          <w:color w:val="000000"/>
          <w:sz w:val="24"/>
          <w:szCs w:val="28"/>
        </w:rPr>
      </w:pPr>
      <w:r>
        <w:rPr>
          <w:rFonts w:eastAsia="Times New Roman" w:cstheme="minorHAnsi"/>
          <w:b/>
          <w:bCs/>
          <w:color w:val="000000"/>
          <w:sz w:val="24"/>
          <w:szCs w:val="28"/>
        </w:rPr>
        <w:tab/>
        <w:t>Cross-Functional Collaboration</w:t>
      </w:r>
    </w:p>
    <w:p w:rsidR="000637AE" w:rsidRDefault="007C09E0" w:rsidP="007C09E0">
      <w:pPr>
        <w:pStyle w:val="ListParagraph"/>
        <w:numPr>
          <w:ilvl w:val="0"/>
          <w:numId w:val="21"/>
        </w:numPr>
        <w:spacing w:after="0" w:line="240" w:lineRule="auto"/>
        <w:rPr>
          <w:rFonts w:eastAsia="Times New Roman" w:cstheme="minorHAnsi"/>
          <w:bCs/>
          <w:color w:val="000000"/>
          <w:szCs w:val="28"/>
        </w:rPr>
      </w:pPr>
      <w:r>
        <w:rPr>
          <w:rFonts w:eastAsia="Times New Roman" w:cstheme="minorHAnsi"/>
          <w:bCs/>
          <w:color w:val="000000"/>
          <w:szCs w:val="28"/>
        </w:rPr>
        <w:t xml:space="preserve">Work closely with departments such as: </w:t>
      </w:r>
    </w:p>
    <w:p w:rsidR="007C09E0" w:rsidRDefault="007C09E0" w:rsidP="007C09E0">
      <w:pPr>
        <w:pStyle w:val="ListParagraph"/>
        <w:numPr>
          <w:ilvl w:val="1"/>
          <w:numId w:val="21"/>
        </w:numPr>
        <w:spacing w:after="0" w:line="240" w:lineRule="auto"/>
        <w:rPr>
          <w:rFonts w:eastAsia="Times New Roman" w:cstheme="minorHAnsi"/>
          <w:bCs/>
          <w:color w:val="000000"/>
          <w:szCs w:val="28"/>
        </w:rPr>
      </w:pPr>
      <w:r>
        <w:rPr>
          <w:rFonts w:eastAsia="Times New Roman" w:cstheme="minorHAnsi"/>
          <w:bCs/>
          <w:color w:val="000000"/>
          <w:szCs w:val="28"/>
        </w:rPr>
        <w:t>Operations (St. Rose)</w:t>
      </w:r>
    </w:p>
    <w:p w:rsidR="007C09E0" w:rsidRDefault="007C09E0" w:rsidP="007C09E0">
      <w:pPr>
        <w:pStyle w:val="ListParagraph"/>
        <w:numPr>
          <w:ilvl w:val="1"/>
          <w:numId w:val="21"/>
        </w:numPr>
        <w:spacing w:after="0" w:line="240" w:lineRule="auto"/>
        <w:rPr>
          <w:rFonts w:eastAsia="Times New Roman" w:cstheme="minorHAnsi"/>
          <w:bCs/>
          <w:color w:val="000000"/>
          <w:szCs w:val="28"/>
        </w:rPr>
      </w:pPr>
      <w:r>
        <w:rPr>
          <w:rFonts w:eastAsia="Times New Roman" w:cstheme="minorHAnsi"/>
          <w:bCs/>
          <w:color w:val="000000"/>
          <w:szCs w:val="28"/>
        </w:rPr>
        <w:t>HR</w:t>
      </w:r>
    </w:p>
    <w:p w:rsidR="00C03A7F" w:rsidRDefault="00C03A7F" w:rsidP="007C09E0">
      <w:pPr>
        <w:pStyle w:val="ListParagraph"/>
        <w:numPr>
          <w:ilvl w:val="1"/>
          <w:numId w:val="21"/>
        </w:numPr>
        <w:spacing w:after="0" w:line="240" w:lineRule="auto"/>
        <w:rPr>
          <w:rFonts w:eastAsia="Times New Roman" w:cstheme="minorHAnsi"/>
          <w:bCs/>
          <w:color w:val="000000"/>
          <w:szCs w:val="28"/>
        </w:rPr>
      </w:pPr>
      <w:r>
        <w:rPr>
          <w:rFonts w:eastAsia="Times New Roman" w:cstheme="minorHAnsi"/>
          <w:bCs/>
          <w:color w:val="000000"/>
          <w:szCs w:val="28"/>
        </w:rPr>
        <w:t>Purchasing</w:t>
      </w:r>
    </w:p>
    <w:p w:rsidR="00C03A7F" w:rsidRDefault="00C03A7F" w:rsidP="007C09E0">
      <w:pPr>
        <w:pStyle w:val="ListParagraph"/>
        <w:numPr>
          <w:ilvl w:val="1"/>
          <w:numId w:val="21"/>
        </w:numPr>
        <w:spacing w:after="0" w:line="240" w:lineRule="auto"/>
        <w:rPr>
          <w:rFonts w:eastAsia="Times New Roman" w:cstheme="minorHAnsi"/>
          <w:bCs/>
          <w:color w:val="000000"/>
          <w:szCs w:val="28"/>
        </w:rPr>
      </w:pPr>
      <w:r>
        <w:rPr>
          <w:rFonts w:eastAsia="Times New Roman" w:cstheme="minorHAnsi"/>
          <w:bCs/>
          <w:color w:val="000000"/>
          <w:szCs w:val="28"/>
        </w:rPr>
        <w:t>IT</w:t>
      </w:r>
    </w:p>
    <w:p w:rsidR="00C03A7F" w:rsidRDefault="00C03A7F" w:rsidP="007C09E0">
      <w:pPr>
        <w:pStyle w:val="ListParagraph"/>
        <w:numPr>
          <w:ilvl w:val="1"/>
          <w:numId w:val="21"/>
        </w:numPr>
        <w:spacing w:after="0" w:line="240" w:lineRule="auto"/>
        <w:rPr>
          <w:rFonts w:eastAsia="Times New Roman" w:cstheme="minorHAnsi"/>
          <w:bCs/>
          <w:color w:val="000000"/>
          <w:szCs w:val="28"/>
        </w:rPr>
      </w:pPr>
      <w:r>
        <w:rPr>
          <w:rFonts w:eastAsia="Times New Roman" w:cstheme="minorHAnsi"/>
          <w:bCs/>
          <w:color w:val="000000"/>
          <w:szCs w:val="28"/>
        </w:rPr>
        <w:t>Mission Advancement</w:t>
      </w:r>
    </w:p>
    <w:p w:rsidR="00C03A7F" w:rsidRDefault="00C03A7F" w:rsidP="007C09E0">
      <w:pPr>
        <w:pStyle w:val="ListParagraph"/>
        <w:numPr>
          <w:ilvl w:val="1"/>
          <w:numId w:val="21"/>
        </w:numPr>
        <w:spacing w:after="0" w:line="240" w:lineRule="auto"/>
        <w:rPr>
          <w:rFonts w:eastAsia="Times New Roman" w:cstheme="minorHAnsi"/>
          <w:bCs/>
          <w:color w:val="000000"/>
          <w:szCs w:val="28"/>
        </w:rPr>
      </w:pPr>
      <w:r>
        <w:rPr>
          <w:rFonts w:eastAsia="Times New Roman" w:cstheme="minorHAnsi"/>
          <w:bCs/>
          <w:color w:val="000000"/>
          <w:szCs w:val="28"/>
        </w:rPr>
        <w:t>Communications</w:t>
      </w:r>
    </w:p>
    <w:p w:rsidR="00C03A7F" w:rsidRDefault="00C03A7F" w:rsidP="007C09E0">
      <w:pPr>
        <w:pStyle w:val="ListParagraph"/>
        <w:numPr>
          <w:ilvl w:val="1"/>
          <w:numId w:val="21"/>
        </w:numPr>
        <w:spacing w:after="0" w:line="240" w:lineRule="auto"/>
        <w:rPr>
          <w:rFonts w:eastAsia="Times New Roman" w:cstheme="minorHAnsi"/>
          <w:bCs/>
          <w:color w:val="000000"/>
          <w:szCs w:val="28"/>
        </w:rPr>
      </w:pPr>
      <w:r>
        <w:rPr>
          <w:rFonts w:eastAsia="Times New Roman" w:cstheme="minorHAnsi"/>
          <w:bCs/>
          <w:color w:val="000000"/>
          <w:szCs w:val="28"/>
        </w:rPr>
        <w:t>Facilities</w:t>
      </w:r>
    </w:p>
    <w:p w:rsidR="00C03A7F" w:rsidRPr="007C09E0" w:rsidRDefault="00C03A7F" w:rsidP="00C03A7F">
      <w:pPr>
        <w:pStyle w:val="ListParagraph"/>
        <w:numPr>
          <w:ilvl w:val="0"/>
          <w:numId w:val="21"/>
        </w:numPr>
        <w:spacing w:after="0" w:line="240" w:lineRule="auto"/>
        <w:rPr>
          <w:rFonts w:eastAsia="Times New Roman" w:cstheme="minorHAnsi"/>
          <w:bCs/>
          <w:color w:val="000000"/>
          <w:szCs w:val="28"/>
        </w:rPr>
      </w:pPr>
      <w:r>
        <w:rPr>
          <w:rFonts w:eastAsia="Times New Roman" w:cstheme="minorHAnsi"/>
          <w:bCs/>
          <w:color w:val="000000"/>
          <w:szCs w:val="28"/>
        </w:rPr>
        <w:t>Support other teams with financial analysis, cost evaluations, and guidance.</w:t>
      </w:r>
    </w:p>
    <w:p w:rsidR="000637AE" w:rsidRDefault="000637AE" w:rsidP="001F22EB">
      <w:pPr>
        <w:spacing w:after="0" w:line="240" w:lineRule="auto"/>
        <w:rPr>
          <w:rFonts w:eastAsia="Times New Roman" w:cstheme="minorHAnsi"/>
          <w:b/>
          <w:bCs/>
          <w:color w:val="000000"/>
          <w:sz w:val="24"/>
          <w:szCs w:val="28"/>
        </w:rPr>
      </w:pPr>
      <w:r>
        <w:rPr>
          <w:rFonts w:eastAsia="Times New Roman" w:cstheme="minorHAnsi"/>
          <w:b/>
          <w:bCs/>
          <w:color w:val="000000"/>
          <w:sz w:val="24"/>
          <w:szCs w:val="28"/>
        </w:rPr>
        <w:tab/>
        <w:t>Systems, Tools &amp; Process Improvement</w:t>
      </w:r>
    </w:p>
    <w:p w:rsidR="000637AE" w:rsidRDefault="00C03A7F" w:rsidP="00C03A7F">
      <w:pPr>
        <w:pStyle w:val="ListParagraph"/>
        <w:numPr>
          <w:ilvl w:val="0"/>
          <w:numId w:val="22"/>
        </w:numPr>
        <w:spacing w:after="0" w:line="240" w:lineRule="auto"/>
        <w:rPr>
          <w:rFonts w:eastAsia="Times New Roman" w:cstheme="minorHAnsi"/>
          <w:bCs/>
          <w:color w:val="000000"/>
          <w:szCs w:val="28"/>
        </w:rPr>
      </w:pPr>
      <w:r>
        <w:rPr>
          <w:rFonts w:eastAsia="Times New Roman" w:cstheme="minorHAnsi"/>
          <w:bCs/>
          <w:color w:val="000000"/>
          <w:szCs w:val="28"/>
        </w:rPr>
        <w:t xml:space="preserve">Oversee implementation and optimization of general ledger and reporting systems. </w:t>
      </w:r>
    </w:p>
    <w:p w:rsidR="00C03A7F" w:rsidRDefault="00C03A7F" w:rsidP="00C03A7F">
      <w:pPr>
        <w:pStyle w:val="ListParagraph"/>
        <w:numPr>
          <w:ilvl w:val="0"/>
          <w:numId w:val="22"/>
        </w:numPr>
        <w:spacing w:after="0" w:line="240" w:lineRule="auto"/>
        <w:rPr>
          <w:rFonts w:eastAsia="Times New Roman" w:cstheme="minorHAnsi"/>
          <w:bCs/>
          <w:color w:val="000000"/>
          <w:szCs w:val="28"/>
        </w:rPr>
      </w:pPr>
      <w:r>
        <w:rPr>
          <w:rFonts w:eastAsia="Times New Roman" w:cstheme="minorHAnsi"/>
          <w:bCs/>
          <w:color w:val="000000"/>
          <w:szCs w:val="28"/>
        </w:rPr>
        <w:t xml:space="preserve">Improve workflows, automate processes, and raise financial efficiency. </w:t>
      </w:r>
    </w:p>
    <w:p w:rsidR="00C03A7F" w:rsidRDefault="00C03A7F" w:rsidP="00C03A7F">
      <w:pPr>
        <w:pStyle w:val="ListParagraph"/>
        <w:numPr>
          <w:ilvl w:val="0"/>
          <w:numId w:val="22"/>
        </w:numPr>
        <w:spacing w:after="0" w:line="240" w:lineRule="auto"/>
        <w:rPr>
          <w:rFonts w:eastAsia="Times New Roman" w:cstheme="minorHAnsi"/>
          <w:bCs/>
          <w:color w:val="000000"/>
          <w:szCs w:val="28"/>
        </w:rPr>
      </w:pPr>
      <w:r>
        <w:rPr>
          <w:rFonts w:eastAsia="Times New Roman" w:cstheme="minorHAnsi"/>
          <w:bCs/>
          <w:color w:val="000000"/>
          <w:szCs w:val="28"/>
        </w:rPr>
        <w:t xml:space="preserve">Ensure data integrity and system security. </w:t>
      </w:r>
    </w:p>
    <w:p w:rsidR="00C03A7F" w:rsidRPr="00C03A7F" w:rsidRDefault="00C03A7F" w:rsidP="00C03A7F">
      <w:pPr>
        <w:pStyle w:val="ListParagraph"/>
        <w:numPr>
          <w:ilvl w:val="0"/>
          <w:numId w:val="22"/>
        </w:numPr>
        <w:spacing w:after="0" w:line="240" w:lineRule="auto"/>
        <w:rPr>
          <w:rFonts w:eastAsia="Times New Roman" w:cstheme="minorHAnsi"/>
          <w:bCs/>
          <w:color w:val="000000"/>
          <w:szCs w:val="28"/>
        </w:rPr>
      </w:pPr>
      <w:r>
        <w:rPr>
          <w:rFonts w:eastAsia="Times New Roman" w:cstheme="minorHAnsi"/>
          <w:bCs/>
          <w:color w:val="000000"/>
          <w:szCs w:val="28"/>
        </w:rPr>
        <w:t>Develop AI integration ethical use plans.</w:t>
      </w:r>
    </w:p>
    <w:p w:rsidR="000637AE" w:rsidRPr="001F22EB" w:rsidRDefault="000637AE" w:rsidP="001F22EB">
      <w:pPr>
        <w:spacing w:after="0" w:line="240" w:lineRule="auto"/>
        <w:rPr>
          <w:rFonts w:eastAsia="Times New Roman" w:cstheme="minorHAnsi"/>
          <w:b/>
          <w:bCs/>
          <w:color w:val="000000"/>
          <w:sz w:val="24"/>
          <w:szCs w:val="28"/>
        </w:rPr>
      </w:pPr>
    </w:p>
    <w:p w:rsidR="00D440E4" w:rsidRPr="00301FB9" w:rsidRDefault="00D440E4" w:rsidP="00F369F4">
      <w:pPr>
        <w:pStyle w:val="ListParagraph"/>
        <w:spacing w:after="0" w:line="240" w:lineRule="auto"/>
        <w:rPr>
          <w:rFonts w:ascii="Times New Roman" w:eastAsia="Times New Roman" w:hAnsi="Times New Roman" w:cs="Times New Roman"/>
          <w:sz w:val="24"/>
          <w:szCs w:val="24"/>
        </w:rPr>
      </w:pPr>
      <w:r w:rsidRPr="00301FB9">
        <w:rPr>
          <w:rFonts w:ascii="Times New Roman" w:eastAsia="Times New Roman" w:hAnsi="Times New Roman" w:cs="Times New Roman"/>
          <w:b/>
          <w:bCs/>
          <w:color w:val="000000"/>
          <w:sz w:val="28"/>
          <w:szCs w:val="28"/>
        </w:rPr>
        <w:t>**</w:t>
      </w:r>
      <w:r w:rsidRPr="00301FB9">
        <w:rPr>
          <w:rFonts w:eastAsia="Times New Roman" w:cstheme="minorHAnsi"/>
          <w:b/>
          <w:bCs/>
          <w:color w:val="000000"/>
          <w:sz w:val="28"/>
          <w:szCs w:val="28"/>
        </w:rPr>
        <w:t>Other Duties as Assigned**</w:t>
      </w:r>
    </w:p>
    <w:p w:rsidR="00D440E4" w:rsidRPr="00F369F4" w:rsidRDefault="00CB0078" w:rsidP="00F369F4">
      <w:pPr>
        <w:rPr>
          <w:rFonts w:eastAsia="Times New Roman" w:cstheme="minorHAnsi"/>
          <w:sz w:val="24"/>
          <w:szCs w:val="24"/>
        </w:rPr>
      </w:pPr>
      <w:r w:rsidRPr="00DF5312">
        <w:rPr>
          <w:rFonts w:ascii="Times New Roman" w:eastAsia="Times New Roman" w:hAnsi="Times New Roman" w:cs="Times New Roman"/>
          <w:sz w:val="24"/>
          <w:szCs w:val="24"/>
        </w:rPr>
        <w:br w:type="page"/>
      </w:r>
      <w:r w:rsidR="00F369F4" w:rsidRPr="00F369F4">
        <w:rPr>
          <w:rFonts w:eastAsia="Times New Roman" w:cstheme="minorHAnsi"/>
          <w:b/>
          <w:bCs/>
          <w:color w:val="000000"/>
          <w:sz w:val="28"/>
          <w:szCs w:val="28"/>
        </w:rPr>
        <w:lastRenderedPageBreak/>
        <w:t>Kn</w:t>
      </w:r>
      <w:r w:rsidR="00D440E4" w:rsidRPr="00F369F4">
        <w:rPr>
          <w:rFonts w:eastAsia="Times New Roman" w:cstheme="minorHAnsi"/>
          <w:b/>
          <w:bCs/>
          <w:color w:val="000000"/>
          <w:sz w:val="28"/>
          <w:szCs w:val="28"/>
        </w:rPr>
        <w:t>owledge, Skills, and Abilities:</w:t>
      </w:r>
    </w:p>
    <w:p w:rsidR="007C3AEA" w:rsidRDefault="00D440E4" w:rsidP="00F9472D">
      <w:pPr>
        <w:spacing w:after="0" w:line="240" w:lineRule="auto"/>
        <w:rPr>
          <w:rFonts w:eastAsia="Times New Roman" w:cstheme="minorHAnsi"/>
          <w:color w:val="000000"/>
          <w:sz w:val="24"/>
          <w:szCs w:val="24"/>
          <w:shd w:val="clear" w:color="auto" w:fill="FFFFFF"/>
        </w:rPr>
      </w:pPr>
      <w:r w:rsidRPr="00F369F4">
        <w:rPr>
          <w:rFonts w:eastAsia="Times New Roman" w:cstheme="minorHAnsi"/>
          <w:color w:val="000000"/>
          <w:sz w:val="24"/>
          <w:szCs w:val="24"/>
          <w:shd w:val="clear" w:color="auto" w:fill="FFFFFF"/>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F9472D" w:rsidRPr="00F369F4" w:rsidRDefault="00F9472D" w:rsidP="00F9472D">
      <w:pPr>
        <w:spacing w:after="0" w:line="240" w:lineRule="auto"/>
        <w:rPr>
          <w:rFonts w:eastAsia="Times New Roman" w:cstheme="minorHAnsi"/>
          <w:color w:val="000000"/>
          <w:sz w:val="24"/>
          <w:szCs w:val="24"/>
          <w:shd w:val="clear" w:color="auto" w:fill="FFFFFF"/>
        </w:rPr>
      </w:pPr>
    </w:p>
    <w:p w:rsidR="007C3AEA" w:rsidRDefault="007C3AEA" w:rsidP="00F9472D">
      <w:pPr>
        <w:spacing w:after="0" w:line="240" w:lineRule="auto"/>
        <w:rPr>
          <w:rFonts w:eastAsia="Times New Roman" w:cstheme="minorHAnsi"/>
          <w:b/>
          <w:color w:val="000000"/>
          <w:sz w:val="24"/>
          <w:szCs w:val="16"/>
          <w:shd w:val="clear" w:color="auto" w:fill="FFFFFF"/>
        </w:rPr>
      </w:pPr>
      <w:r>
        <w:rPr>
          <w:rFonts w:eastAsia="Times New Roman" w:cstheme="minorHAnsi"/>
          <w:b/>
          <w:color w:val="000000"/>
          <w:sz w:val="24"/>
          <w:szCs w:val="16"/>
          <w:shd w:val="clear" w:color="auto" w:fill="FFFFFF"/>
        </w:rPr>
        <w:t>Key Accounting &amp; Financial Knowledge</w:t>
      </w:r>
    </w:p>
    <w:p w:rsidR="007C3AEA" w:rsidRDefault="007C3AEA" w:rsidP="007C3AEA">
      <w:pPr>
        <w:pStyle w:val="ListParagraph"/>
        <w:numPr>
          <w:ilvl w:val="0"/>
          <w:numId w:val="23"/>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GAAP and regulatory compliance (deep understanding of accounting standards)</w:t>
      </w:r>
    </w:p>
    <w:p w:rsidR="007C3AEA" w:rsidRDefault="007C3AEA" w:rsidP="007C3AEA">
      <w:pPr>
        <w:pStyle w:val="ListParagraph"/>
        <w:numPr>
          <w:ilvl w:val="0"/>
          <w:numId w:val="23"/>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Financial reporting requirements (audits, internal/external reporting cycles, regulatory reporting)</w:t>
      </w:r>
    </w:p>
    <w:p w:rsidR="007C3AEA" w:rsidRDefault="007C3AEA" w:rsidP="007C3AEA">
      <w:pPr>
        <w:pStyle w:val="ListParagraph"/>
        <w:numPr>
          <w:ilvl w:val="0"/>
          <w:numId w:val="23"/>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Organizational finance principles (budgeting, forecasting, cost management)</w:t>
      </w:r>
    </w:p>
    <w:p w:rsidR="007C3AEA" w:rsidRDefault="007C3AEA" w:rsidP="007C3AEA">
      <w:pPr>
        <w:pStyle w:val="ListParagraph"/>
        <w:numPr>
          <w:ilvl w:val="0"/>
          <w:numId w:val="23"/>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Tax laws and regulations (relevant to the organization’s industry</w:t>
      </w:r>
      <w:r w:rsidR="00F9472D">
        <w:rPr>
          <w:rFonts w:eastAsia="Times New Roman" w:cstheme="minorHAnsi"/>
          <w:color w:val="000000"/>
          <w:szCs w:val="16"/>
          <w:shd w:val="clear" w:color="auto" w:fill="FFFFFF"/>
        </w:rPr>
        <w:t xml:space="preserve"> and operations)</w:t>
      </w:r>
    </w:p>
    <w:p w:rsidR="007C3AEA" w:rsidRDefault="007C3AEA" w:rsidP="007C3AEA">
      <w:pPr>
        <w:pStyle w:val="ListParagraph"/>
        <w:numPr>
          <w:ilvl w:val="0"/>
          <w:numId w:val="23"/>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Internal control frameworks</w:t>
      </w:r>
    </w:p>
    <w:p w:rsidR="007C3AEA" w:rsidRDefault="007C3AEA" w:rsidP="007C3AEA">
      <w:pPr>
        <w:pStyle w:val="ListParagraph"/>
        <w:numPr>
          <w:ilvl w:val="0"/>
          <w:numId w:val="23"/>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Organizational accounting and reporting systems</w:t>
      </w:r>
    </w:p>
    <w:p w:rsidR="007C3AEA" w:rsidRDefault="007C3AEA" w:rsidP="007C3AEA">
      <w:pPr>
        <w:pStyle w:val="ListParagraph"/>
        <w:numPr>
          <w:ilvl w:val="0"/>
          <w:numId w:val="23"/>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Industry specific accounting practices (non-profit/fund accounting)</w:t>
      </w:r>
    </w:p>
    <w:p w:rsidR="00F9472D" w:rsidRPr="007C3AEA" w:rsidRDefault="00F9472D" w:rsidP="007C3AEA">
      <w:pPr>
        <w:pStyle w:val="ListParagraph"/>
        <w:numPr>
          <w:ilvl w:val="0"/>
          <w:numId w:val="23"/>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Public and private investment reporting and administration</w:t>
      </w:r>
    </w:p>
    <w:p w:rsidR="007C3AEA" w:rsidRDefault="007C3AEA" w:rsidP="007C3AEA">
      <w:pPr>
        <w:spacing w:after="0" w:line="240" w:lineRule="auto"/>
        <w:rPr>
          <w:rFonts w:eastAsia="Times New Roman" w:cstheme="minorHAnsi"/>
          <w:b/>
          <w:color w:val="000000"/>
          <w:sz w:val="24"/>
          <w:szCs w:val="16"/>
          <w:shd w:val="clear" w:color="auto" w:fill="FFFFFF"/>
        </w:rPr>
      </w:pPr>
    </w:p>
    <w:p w:rsidR="007C3AEA" w:rsidRDefault="007C3AEA" w:rsidP="007C3AEA">
      <w:pPr>
        <w:spacing w:after="0" w:line="240" w:lineRule="auto"/>
        <w:rPr>
          <w:rFonts w:eastAsia="Times New Roman" w:cstheme="minorHAnsi"/>
          <w:b/>
          <w:color w:val="000000"/>
          <w:sz w:val="24"/>
          <w:szCs w:val="16"/>
          <w:shd w:val="clear" w:color="auto" w:fill="FFFFFF"/>
        </w:rPr>
      </w:pPr>
      <w:r>
        <w:rPr>
          <w:rFonts w:eastAsia="Times New Roman" w:cstheme="minorHAnsi"/>
          <w:b/>
          <w:color w:val="000000"/>
          <w:sz w:val="24"/>
          <w:szCs w:val="16"/>
          <w:shd w:val="clear" w:color="auto" w:fill="FFFFFF"/>
        </w:rPr>
        <w:t>Key Skills</w:t>
      </w:r>
    </w:p>
    <w:p w:rsidR="007C3AEA" w:rsidRDefault="007C3AEA" w:rsidP="007C3AEA">
      <w:pPr>
        <w:spacing w:after="0" w:line="240" w:lineRule="auto"/>
        <w:rPr>
          <w:rFonts w:eastAsia="Times New Roman" w:cstheme="minorHAnsi"/>
          <w:color w:val="000000"/>
          <w:sz w:val="24"/>
          <w:szCs w:val="16"/>
          <w:shd w:val="clear" w:color="auto" w:fill="FFFFFF"/>
        </w:rPr>
      </w:pPr>
      <w:r>
        <w:rPr>
          <w:rFonts w:eastAsia="Times New Roman" w:cstheme="minorHAnsi"/>
          <w:color w:val="000000"/>
          <w:szCs w:val="16"/>
          <w:shd w:val="clear" w:color="auto" w:fill="FFFFFF"/>
        </w:rPr>
        <w:tab/>
      </w:r>
      <w:r>
        <w:rPr>
          <w:rFonts w:eastAsia="Times New Roman" w:cstheme="minorHAnsi"/>
          <w:color w:val="000000"/>
          <w:sz w:val="24"/>
          <w:szCs w:val="16"/>
          <w:shd w:val="clear" w:color="auto" w:fill="FFFFFF"/>
        </w:rPr>
        <w:t>Leadership &amp; Management</w:t>
      </w:r>
    </w:p>
    <w:p w:rsidR="007C3AEA" w:rsidRDefault="007C3AEA" w:rsidP="007C3AEA">
      <w:pPr>
        <w:pStyle w:val="ListParagraph"/>
        <w:numPr>
          <w:ilvl w:val="0"/>
          <w:numId w:val="26"/>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Strategic leadership of accounting teams and functions</w:t>
      </w:r>
    </w:p>
    <w:p w:rsidR="007C3AEA" w:rsidRDefault="007C3AEA" w:rsidP="007C3AEA">
      <w:pPr>
        <w:pStyle w:val="ListParagraph"/>
        <w:numPr>
          <w:ilvl w:val="0"/>
          <w:numId w:val="26"/>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Staff development and performance management</w:t>
      </w:r>
    </w:p>
    <w:p w:rsidR="007C3AEA" w:rsidRDefault="007C3AEA" w:rsidP="007C3AEA">
      <w:pPr>
        <w:pStyle w:val="ListParagraph"/>
        <w:numPr>
          <w:ilvl w:val="0"/>
          <w:numId w:val="26"/>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 xml:space="preserve">Cross-functional collaboration </w:t>
      </w:r>
    </w:p>
    <w:p w:rsidR="007C3AEA" w:rsidRDefault="007C3AEA" w:rsidP="007C3AEA">
      <w:pPr>
        <w:pStyle w:val="ListParagraph"/>
        <w:numPr>
          <w:ilvl w:val="0"/>
          <w:numId w:val="26"/>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Change management for system upgrades or policy/process improvements</w:t>
      </w:r>
    </w:p>
    <w:p w:rsidR="007C3AEA" w:rsidRDefault="007C3AEA" w:rsidP="007C3AEA">
      <w:pPr>
        <w:spacing w:after="0" w:line="240" w:lineRule="auto"/>
        <w:ind w:left="720"/>
        <w:rPr>
          <w:rFonts w:eastAsia="Times New Roman" w:cstheme="minorHAnsi"/>
          <w:color w:val="000000"/>
          <w:sz w:val="24"/>
          <w:szCs w:val="16"/>
          <w:shd w:val="clear" w:color="auto" w:fill="FFFFFF"/>
        </w:rPr>
      </w:pPr>
      <w:r>
        <w:rPr>
          <w:rFonts w:eastAsia="Times New Roman" w:cstheme="minorHAnsi"/>
          <w:color w:val="000000"/>
          <w:sz w:val="24"/>
          <w:szCs w:val="16"/>
          <w:shd w:val="clear" w:color="auto" w:fill="FFFFFF"/>
        </w:rPr>
        <w:t>Technical Accounting</w:t>
      </w:r>
    </w:p>
    <w:p w:rsidR="007C3AEA" w:rsidRDefault="007C3AEA" w:rsidP="007C3AEA">
      <w:pPr>
        <w:pStyle w:val="ListParagraph"/>
        <w:numPr>
          <w:ilvl w:val="0"/>
          <w:numId w:val="27"/>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Financial statement preparation and analysis</w:t>
      </w:r>
    </w:p>
    <w:p w:rsidR="007C3AEA" w:rsidRDefault="007C3AEA" w:rsidP="007C3AEA">
      <w:pPr>
        <w:pStyle w:val="ListParagraph"/>
        <w:numPr>
          <w:ilvl w:val="0"/>
          <w:numId w:val="27"/>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Month-end and year-end close management</w:t>
      </w:r>
    </w:p>
    <w:p w:rsidR="007C3AEA" w:rsidRDefault="007C3AEA" w:rsidP="007C3AEA">
      <w:pPr>
        <w:pStyle w:val="ListParagraph"/>
        <w:numPr>
          <w:ilvl w:val="0"/>
          <w:numId w:val="27"/>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Audit preparation and support (internal and external)</w:t>
      </w:r>
    </w:p>
    <w:p w:rsidR="007C3AEA" w:rsidRDefault="007C3AEA" w:rsidP="007C3AEA">
      <w:pPr>
        <w:pStyle w:val="ListParagraph"/>
        <w:numPr>
          <w:ilvl w:val="0"/>
          <w:numId w:val="27"/>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Budgeting and forecasting</w:t>
      </w:r>
    </w:p>
    <w:p w:rsidR="007C3AEA" w:rsidRDefault="007C3AEA" w:rsidP="007C3AEA">
      <w:pPr>
        <w:pStyle w:val="ListParagraph"/>
        <w:numPr>
          <w:ilvl w:val="0"/>
          <w:numId w:val="27"/>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Variance analysis and financial insights</w:t>
      </w:r>
    </w:p>
    <w:p w:rsidR="007C3AEA" w:rsidRDefault="007C3AEA" w:rsidP="007C3AEA">
      <w:pPr>
        <w:pStyle w:val="ListParagraph"/>
        <w:numPr>
          <w:ilvl w:val="0"/>
          <w:numId w:val="27"/>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Cash flow management</w:t>
      </w:r>
    </w:p>
    <w:p w:rsidR="007C3AEA" w:rsidRDefault="007C3AEA" w:rsidP="007C3AEA">
      <w:pPr>
        <w:pStyle w:val="ListParagraph"/>
        <w:numPr>
          <w:ilvl w:val="0"/>
          <w:numId w:val="27"/>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Policy development (accounting manuals, SOPs)</w:t>
      </w:r>
    </w:p>
    <w:p w:rsidR="007C3AEA" w:rsidRDefault="007C3AEA" w:rsidP="007C3AEA">
      <w:pPr>
        <w:spacing w:after="0" w:line="240" w:lineRule="auto"/>
        <w:ind w:left="720"/>
        <w:rPr>
          <w:rFonts w:eastAsia="Times New Roman" w:cstheme="minorHAnsi"/>
          <w:color w:val="000000"/>
          <w:sz w:val="24"/>
          <w:szCs w:val="16"/>
          <w:shd w:val="clear" w:color="auto" w:fill="FFFFFF"/>
        </w:rPr>
      </w:pPr>
      <w:r>
        <w:rPr>
          <w:rFonts w:eastAsia="Times New Roman" w:cstheme="minorHAnsi"/>
          <w:color w:val="000000"/>
          <w:sz w:val="24"/>
          <w:szCs w:val="16"/>
          <w:shd w:val="clear" w:color="auto" w:fill="FFFFFF"/>
        </w:rPr>
        <w:t>Analytical &amp; Problem-Solving</w:t>
      </w:r>
    </w:p>
    <w:p w:rsidR="007C3AEA" w:rsidRDefault="007C3AEA" w:rsidP="007C3AEA">
      <w:pPr>
        <w:pStyle w:val="ListParagraph"/>
        <w:numPr>
          <w:ilvl w:val="0"/>
          <w:numId w:val="28"/>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Ability to interpret complex financial data</w:t>
      </w:r>
    </w:p>
    <w:p w:rsidR="007C3AEA" w:rsidRDefault="007C3AEA" w:rsidP="007C3AEA">
      <w:pPr>
        <w:pStyle w:val="ListParagraph"/>
        <w:numPr>
          <w:ilvl w:val="0"/>
          <w:numId w:val="28"/>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Strong critical thinking to identify issues and solutions</w:t>
      </w:r>
    </w:p>
    <w:p w:rsidR="007C3AEA" w:rsidRDefault="007C3AEA" w:rsidP="007C3AEA">
      <w:pPr>
        <w:pStyle w:val="ListParagraph"/>
        <w:numPr>
          <w:ilvl w:val="0"/>
          <w:numId w:val="28"/>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Process optimization and continuous growth mindset</w:t>
      </w:r>
    </w:p>
    <w:p w:rsidR="007C3AEA" w:rsidRDefault="007C3AEA" w:rsidP="007C3AEA">
      <w:pPr>
        <w:spacing w:after="0" w:line="240" w:lineRule="auto"/>
        <w:ind w:left="720"/>
        <w:rPr>
          <w:rFonts w:eastAsia="Times New Roman" w:cstheme="minorHAnsi"/>
          <w:color w:val="000000"/>
          <w:sz w:val="24"/>
          <w:szCs w:val="16"/>
          <w:shd w:val="clear" w:color="auto" w:fill="FFFFFF"/>
        </w:rPr>
      </w:pPr>
      <w:r>
        <w:rPr>
          <w:rFonts w:eastAsia="Times New Roman" w:cstheme="minorHAnsi"/>
          <w:color w:val="000000"/>
          <w:sz w:val="24"/>
          <w:szCs w:val="16"/>
          <w:shd w:val="clear" w:color="auto" w:fill="FFFFFF"/>
        </w:rPr>
        <w:t xml:space="preserve">Communication </w:t>
      </w:r>
    </w:p>
    <w:p w:rsidR="007C3AEA" w:rsidRDefault="007C3AEA" w:rsidP="007C3AEA">
      <w:pPr>
        <w:pStyle w:val="ListParagraph"/>
        <w:numPr>
          <w:ilvl w:val="0"/>
          <w:numId w:val="29"/>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Ability to explain complex accounting concepts to non-accounting stakeholders</w:t>
      </w:r>
    </w:p>
    <w:p w:rsidR="007C3AEA" w:rsidRDefault="007C3AEA" w:rsidP="007C3AEA">
      <w:pPr>
        <w:pStyle w:val="ListParagraph"/>
        <w:numPr>
          <w:ilvl w:val="0"/>
          <w:numId w:val="29"/>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Executive-level reporting and presentation skills</w:t>
      </w:r>
    </w:p>
    <w:p w:rsidR="007C3AEA" w:rsidRDefault="007C3AEA" w:rsidP="007C3AEA">
      <w:pPr>
        <w:pStyle w:val="ListParagraph"/>
        <w:numPr>
          <w:ilvl w:val="0"/>
          <w:numId w:val="29"/>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Strong written communication for policy writing and documentation</w:t>
      </w:r>
    </w:p>
    <w:p w:rsidR="00F9472D" w:rsidRDefault="00F9472D" w:rsidP="00F9472D">
      <w:pPr>
        <w:spacing w:after="0" w:line="240" w:lineRule="auto"/>
        <w:ind w:left="720"/>
        <w:rPr>
          <w:rFonts w:eastAsia="Times New Roman" w:cstheme="minorHAnsi"/>
          <w:color w:val="000000"/>
          <w:sz w:val="24"/>
          <w:szCs w:val="16"/>
          <w:shd w:val="clear" w:color="auto" w:fill="FFFFFF"/>
        </w:rPr>
      </w:pPr>
      <w:r>
        <w:rPr>
          <w:rFonts w:eastAsia="Times New Roman" w:cstheme="minorHAnsi"/>
          <w:color w:val="000000"/>
          <w:sz w:val="24"/>
          <w:szCs w:val="16"/>
          <w:shd w:val="clear" w:color="auto" w:fill="FFFFFF"/>
        </w:rPr>
        <w:t>Technical/Software</w:t>
      </w:r>
    </w:p>
    <w:p w:rsidR="00F9472D" w:rsidRDefault="00F9472D" w:rsidP="00F9472D">
      <w:pPr>
        <w:pStyle w:val="ListParagraph"/>
        <w:numPr>
          <w:ilvl w:val="0"/>
          <w:numId w:val="30"/>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Advanced Excel (macros, pivot tables, financial modeling)</w:t>
      </w:r>
    </w:p>
    <w:p w:rsidR="00F9472D" w:rsidRDefault="00F9472D" w:rsidP="00F9472D">
      <w:pPr>
        <w:pStyle w:val="ListParagraph"/>
        <w:numPr>
          <w:ilvl w:val="0"/>
          <w:numId w:val="30"/>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Experience with accounting and financial reporting systems</w:t>
      </w:r>
    </w:p>
    <w:p w:rsidR="00F9472D" w:rsidRPr="00F9472D" w:rsidRDefault="00F9472D" w:rsidP="00F9472D">
      <w:pPr>
        <w:pStyle w:val="ListParagraph"/>
        <w:numPr>
          <w:ilvl w:val="0"/>
          <w:numId w:val="30"/>
        </w:numPr>
        <w:spacing w:after="0" w:line="240" w:lineRule="auto"/>
        <w:rPr>
          <w:rFonts w:eastAsia="Times New Roman" w:cstheme="minorHAnsi"/>
          <w:color w:val="000000"/>
          <w:szCs w:val="16"/>
          <w:shd w:val="clear" w:color="auto" w:fill="FFFFFF"/>
        </w:rPr>
      </w:pPr>
      <w:r>
        <w:rPr>
          <w:rFonts w:eastAsia="Times New Roman" w:cstheme="minorHAnsi"/>
          <w:color w:val="000000"/>
          <w:szCs w:val="16"/>
          <w:shd w:val="clear" w:color="auto" w:fill="FFFFFF"/>
        </w:rPr>
        <w:t>Understanding of workflow automation (AI integration)</w:t>
      </w:r>
    </w:p>
    <w:p w:rsidR="007C3AEA" w:rsidRDefault="007C3AEA" w:rsidP="007C3AEA">
      <w:pPr>
        <w:spacing w:after="0" w:line="240" w:lineRule="auto"/>
        <w:rPr>
          <w:rFonts w:eastAsia="Times New Roman" w:cstheme="minorHAnsi"/>
          <w:b/>
          <w:color w:val="000000"/>
          <w:sz w:val="24"/>
          <w:szCs w:val="16"/>
          <w:shd w:val="clear" w:color="auto" w:fill="FFFFFF"/>
        </w:rPr>
      </w:pPr>
    </w:p>
    <w:p w:rsidR="007C3AEA" w:rsidRDefault="007C3AEA" w:rsidP="007C3AEA">
      <w:pPr>
        <w:spacing w:after="0" w:line="240" w:lineRule="auto"/>
        <w:rPr>
          <w:rFonts w:eastAsia="Times New Roman" w:cstheme="minorHAnsi"/>
          <w:b/>
          <w:color w:val="000000"/>
          <w:sz w:val="24"/>
          <w:szCs w:val="16"/>
          <w:shd w:val="clear" w:color="auto" w:fill="FFFFFF"/>
        </w:rPr>
      </w:pPr>
      <w:r>
        <w:rPr>
          <w:rFonts w:eastAsia="Times New Roman" w:cstheme="minorHAnsi"/>
          <w:b/>
          <w:color w:val="000000"/>
          <w:sz w:val="24"/>
          <w:szCs w:val="16"/>
          <w:shd w:val="clear" w:color="auto" w:fill="FFFFFF"/>
        </w:rPr>
        <w:lastRenderedPageBreak/>
        <w:t>Key Abilities</w:t>
      </w:r>
    </w:p>
    <w:p w:rsidR="00F9472D" w:rsidRPr="00F9472D" w:rsidRDefault="00F9472D" w:rsidP="00F9472D">
      <w:pPr>
        <w:pStyle w:val="ListParagraph"/>
        <w:numPr>
          <w:ilvl w:val="0"/>
          <w:numId w:val="31"/>
        </w:numPr>
        <w:spacing w:after="0" w:line="240" w:lineRule="auto"/>
        <w:rPr>
          <w:rFonts w:eastAsia="Times New Roman" w:cstheme="minorHAnsi"/>
          <w:color w:val="000000"/>
          <w:szCs w:val="16"/>
          <w:shd w:val="clear" w:color="auto" w:fill="FFFFFF"/>
        </w:rPr>
      </w:pPr>
      <w:r w:rsidRPr="00F9472D">
        <w:rPr>
          <w:rFonts w:eastAsia="Times New Roman" w:cstheme="minorHAnsi"/>
          <w:color w:val="000000"/>
          <w:szCs w:val="16"/>
          <w:shd w:val="clear" w:color="auto" w:fill="FFFFFF"/>
        </w:rPr>
        <w:t>Lead and mentor teams toward high performance</w:t>
      </w:r>
    </w:p>
    <w:p w:rsidR="00F9472D" w:rsidRPr="00F9472D" w:rsidRDefault="00F9472D" w:rsidP="00F9472D">
      <w:pPr>
        <w:pStyle w:val="ListParagraph"/>
        <w:numPr>
          <w:ilvl w:val="0"/>
          <w:numId w:val="31"/>
        </w:numPr>
        <w:spacing w:after="0" w:line="240" w:lineRule="auto"/>
        <w:rPr>
          <w:rFonts w:eastAsia="Times New Roman" w:cstheme="minorHAnsi"/>
          <w:color w:val="000000"/>
          <w:szCs w:val="16"/>
          <w:shd w:val="clear" w:color="auto" w:fill="FFFFFF"/>
        </w:rPr>
      </w:pPr>
      <w:r w:rsidRPr="00F9472D">
        <w:rPr>
          <w:rFonts w:eastAsia="Times New Roman" w:cstheme="minorHAnsi"/>
          <w:color w:val="000000"/>
          <w:szCs w:val="16"/>
          <w:shd w:val="clear" w:color="auto" w:fill="FFFFFF"/>
        </w:rPr>
        <w:t>Implement and maintain strong internal controls</w:t>
      </w:r>
    </w:p>
    <w:p w:rsidR="00F9472D" w:rsidRPr="00F9472D" w:rsidRDefault="00F9472D" w:rsidP="00F9472D">
      <w:pPr>
        <w:pStyle w:val="ListParagraph"/>
        <w:numPr>
          <w:ilvl w:val="0"/>
          <w:numId w:val="31"/>
        </w:numPr>
        <w:spacing w:after="0" w:line="240" w:lineRule="auto"/>
        <w:rPr>
          <w:rFonts w:eastAsia="Times New Roman" w:cstheme="minorHAnsi"/>
          <w:color w:val="000000"/>
          <w:szCs w:val="16"/>
          <w:shd w:val="clear" w:color="auto" w:fill="FFFFFF"/>
        </w:rPr>
      </w:pPr>
      <w:r w:rsidRPr="00F9472D">
        <w:rPr>
          <w:rFonts w:eastAsia="Times New Roman" w:cstheme="minorHAnsi"/>
          <w:color w:val="000000"/>
          <w:szCs w:val="16"/>
          <w:shd w:val="clear" w:color="auto" w:fill="FFFFFF"/>
        </w:rPr>
        <w:t>Manage multiple priorities and deadlines</w:t>
      </w:r>
    </w:p>
    <w:p w:rsidR="00F9472D" w:rsidRPr="00F9472D" w:rsidRDefault="00F9472D" w:rsidP="00F9472D">
      <w:pPr>
        <w:pStyle w:val="ListParagraph"/>
        <w:numPr>
          <w:ilvl w:val="0"/>
          <w:numId w:val="31"/>
        </w:numPr>
        <w:spacing w:after="0" w:line="240" w:lineRule="auto"/>
        <w:rPr>
          <w:rFonts w:eastAsia="Times New Roman" w:cstheme="minorHAnsi"/>
          <w:color w:val="000000"/>
          <w:szCs w:val="16"/>
          <w:shd w:val="clear" w:color="auto" w:fill="FFFFFF"/>
        </w:rPr>
      </w:pPr>
      <w:r w:rsidRPr="00F9472D">
        <w:rPr>
          <w:rFonts w:eastAsia="Times New Roman" w:cstheme="minorHAnsi"/>
          <w:color w:val="000000"/>
          <w:szCs w:val="16"/>
          <w:shd w:val="clear" w:color="auto" w:fill="FFFFFF"/>
        </w:rPr>
        <w:t>Partner with executives and contribution to strategic decision-making</w:t>
      </w:r>
    </w:p>
    <w:p w:rsidR="00F9472D" w:rsidRPr="00F9472D" w:rsidRDefault="00F9472D" w:rsidP="00F9472D">
      <w:pPr>
        <w:pStyle w:val="ListParagraph"/>
        <w:numPr>
          <w:ilvl w:val="0"/>
          <w:numId w:val="31"/>
        </w:numPr>
        <w:spacing w:after="0" w:line="240" w:lineRule="auto"/>
        <w:rPr>
          <w:rFonts w:eastAsia="Times New Roman" w:cstheme="minorHAnsi"/>
          <w:color w:val="000000"/>
          <w:szCs w:val="16"/>
          <w:shd w:val="clear" w:color="auto" w:fill="FFFFFF"/>
        </w:rPr>
      </w:pPr>
      <w:r w:rsidRPr="00F9472D">
        <w:rPr>
          <w:rFonts w:eastAsia="Times New Roman" w:cstheme="minorHAnsi"/>
          <w:color w:val="000000"/>
          <w:szCs w:val="16"/>
          <w:shd w:val="clear" w:color="auto" w:fill="FFFFFF"/>
        </w:rPr>
        <w:t>Ensure accuracy and integrity in all financial records</w:t>
      </w:r>
    </w:p>
    <w:p w:rsidR="00F9472D" w:rsidRPr="00F9472D" w:rsidRDefault="00F9472D" w:rsidP="00F9472D">
      <w:pPr>
        <w:pStyle w:val="ListParagraph"/>
        <w:numPr>
          <w:ilvl w:val="0"/>
          <w:numId w:val="31"/>
        </w:numPr>
        <w:spacing w:after="0" w:line="240" w:lineRule="auto"/>
        <w:rPr>
          <w:rFonts w:eastAsia="Times New Roman" w:cstheme="minorHAnsi"/>
          <w:color w:val="000000"/>
          <w:szCs w:val="16"/>
          <w:shd w:val="clear" w:color="auto" w:fill="FFFFFF"/>
        </w:rPr>
      </w:pPr>
      <w:r w:rsidRPr="00F9472D">
        <w:rPr>
          <w:rFonts w:eastAsia="Times New Roman" w:cstheme="minorHAnsi"/>
          <w:color w:val="000000"/>
          <w:szCs w:val="16"/>
          <w:shd w:val="clear" w:color="auto" w:fill="FFFFFF"/>
        </w:rPr>
        <w:t>Navigate ambiguity, particularly in changing environments</w:t>
      </w:r>
    </w:p>
    <w:p w:rsidR="00F9472D" w:rsidRPr="00F9472D" w:rsidRDefault="00F9472D" w:rsidP="00F9472D">
      <w:pPr>
        <w:pStyle w:val="ListParagraph"/>
        <w:numPr>
          <w:ilvl w:val="0"/>
          <w:numId w:val="31"/>
        </w:numPr>
        <w:spacing w:after="0" w:line="240" w:lineRule="auto"/>
        <w:rPr>
          <w:rFonts w:eastAsia="Times New Roman" w:cstheme="minorHAnsi"/>
          <w:color w:val="000000"/>
          <w:szCs w:val="16"/>
          <w:shd w:val="clear" w:color="auto" w:fill="FFFFFF"/>
        </w:rPr>
      </w:pPr>
      <w:r w:rsidRPr="00F9472D">
        <w:rPr>
          <w:rFonts w:eastAsia="Times New Roman" w:cstheme="minorHAnsi"/>
          <w:color w:val="000000"/>
          <w:szCs w:val="16"/>
          <w:shd w:val="clear" w:color="auto" w:fill="FFFFFF"/>
        </w:rPr>
        <w:t>Drive operational excellence and scalability in accounting processes</w:t>
      </w:r>
    </w:p>
    <w:p w:rsidR="00F9472D" w:rsidRPr="00F9472D" w:rsidRDefault="00F9472D" w:rsidP="00F9472D">
      <w:pPr>
        <w:pStyle w:val="ListParagraph"/>
        <w:numPr>
          <w:ilvl w:val="0"/>
          <w:numId w:val="31"/>
        </w:numPr>
        <w:spacing w:after="0" w:line="240" w:lineRule="auto"/>
        <w:rPr>
          <w:rFonts w:eastAsia="Times New Roman" w:cstheme="minorHAnsi"/>
          <w:color w:val="000000"/>
          <w:shd w:val="clear" w:color="auto" w:fill="FFFFFF"/>
        </w:rPr>
      </w:pPr>
      <w:r w:rsidRPr="00F9472D">
        <w:rPr>
          <w:rFonts w:eastAsia="Times New Roman" w:cstheme="minorHAnsi"/>
          <w:color w:val="000000"/>
          <w:szCs w:val="16"/>
          <w:shd w:val="clear" w:color="auto" w:fill="FFFFFF"/>
        </w:rPr>
        <w:t xml:space="preserve">Maintain </w:t>
      </w:r>
      <w:r w:rsidRPr="00F9472D">
        <w:rPr>
          <w:rFonts w:eastAsia="Times New Roman" w:cstheme="minorHAnsi"/>
          <w:color w:val="000000"/>
          <w:shd w:val="clear" w:color="auto" w:fill="FFFFFF"/>
        </w:rPr>
        <w:t>confidentiality and uphold ethical standards</w:t>
      </w:r>
    </w:p>
    <w:p w:rsidR="00F9472D" w:rsidRPr="00F9472D" w:rsidRDefault="00F9472D" w:rsidP="00F9472D">
      <w:pPr>
        <w:numPr>
          <w:ilvl w:val="0"/>
          <w:numId w:val="31"/>
        </w:numPr>
        <w:spacing w:after="0" w:line="240" w:lineRule="auto"/>
        <w:rPr>
          <w:rFonts w:cstheme="minorHAnsi"/>
        </w:rPr>
      </w:pPr>
      <w:r w:rsidRPr="00F9472D">
        <w:rPr>
          <w:rFonts w:cstheme="minorHAnsi"/>
        </w:rPr>
        <w:t>Philosophical focus on the mission of the FSPA and stewardship of the FSPA’s resources.</w:t>
      </w:r>
    </w:p>
    <w:p w:rsidR="001843B5" w:rsidRDefault="001843B5" w:rsidP="00D440E4">
      <w:pPr>
        <w:spacing w:after="0" w:line="240" w:lineRule="auto"/>
        <w:rPr>
          <w:rFonts w:eastAsia="Times New Roman" w:cstheme="minorHAnsi"/>
          <w:b/>
          <w:bCs/>
          <w:color w:val="000000"/>
          <w:sz w:val="28"/>
          <w:szCs w:val="28"/>
        </w:rPr>
      </w:pPr>
    </w:p>
    <w:p w:rsidR="00D440E4" w:rsidRDefault="00D440E4" w:rsidP="00D440E4">
      <w:pPr>
        <w:spacing w:after="0" w:line="240" w:lineRule="auto"/>
        <w:rPr>
          <w:rFonts w:eastAsia="Times New Roman" w:cstheme="minorHAnsi"/>
          <w:b/>
          <w:bCs/>
          <w:color w:val="000000"/>
          <w:sz w:val="28"/>
          <w:szCs w:val="28"/>
        </w:rPr>
      </w:pPr>
      <w:r w:rsidRPr="00F369F4">
        <w:rPr>
          <w:rFonts w:eastAsia="Times New Roman" w:cstheme="minorHAnsi"/>
          <w:b/>
          <w:bCs/>
          <w:color w:val="000000"/>
          <w:sz w:val="28"/>
          <w:szCs w:val="28"/>
        </w:rPr>
        <w:t>Physical Requirements:</w:t>
      </w:r>
    </w:p>
    <w:p w:rsidR="009547D3" w:rsidRPr="001843B5" w:rsidRDefault="009547D3" w:rsidP="009547D3">
      <w:pPr>
        <w:rPr>
          <w:rFonts w:cstheme="minorHAnsi"/>
          <w:i/>
          <w:szCs w:val="24"/>
        </w:rPr>
      </w:pPr>
      <w:r w:rsidRPr="001843B5">
        <w:rPr>
          <w:rFonts w:cstheme="minorHAnsi"/>
          <w:szCs w:val="24"/>
        </w:rPr>
        <w:t xml:space="preserve">The physical demands described here are representative of those that must be met by an employee to perform the essential functions of this job successfully.  </w:t>
      </w:r>
      <w:r w:rsidRPr="001843B5">
        <w:rPr>
          <w:rFonts w:cstheme="minorHAnsi"/>
          <w:i/>
          <w:szCs w:val="24"/>
        </w:rPr>
        <w:t xml:space="preserve">Reasonable accommodations may be made to enable individuals with disabilities to perform the essential functions. </w:t>
      </w:r>
    </w:p>
    <w:p w:rsidR="00E90825" w:rsidRPr="001843B5" w:rsidRDefault="009547D3" w:rsidP="00F369F4">
      <w:pPr>
        <w:rPr>
          <w:rFonts w:cstheme="minorHAnsi"/>
          <w:szCs w:val="24"/>
        </w:rPr>
      </w:pPr>
      <w:r w:rsidRPr="001843B5">
        <w:rPr>
          <w:rFonts w:cstheme="minorHAnsi"/>
          <w:szCs w:val="24"/>
        </w:rPr>
        <w:t xml:space="preserve">While performing the duties of this job, the individual is regularly required to sit and talk and hear.  The individual is required to move throughout the building, different locations, use a computer, frequently lift and/or move up to 10 pounds and occasionally reach with hands and arms.  Specific correctable vision abilities required include close vision, distance vision, color vision, peripheral vision.  Depth perception and ability to adjust focus.   </w:t>
      </w:r>
    </w:p>
    <w:p w:rsidR="009547D3" w:rsidRPr="00F369F4" w:rsidRDefault="009547D3" w:rsidP="009547D3">
      <w:pPr>
        <w:spacing w:after="0" w:line="240" w:lineRule="auto"/>
        <w:rPr>
          <w:rFonts w:eastAsia="Times New Roman" w:cstheme="minorHAnsi"/>
          <w:b/>
          <w:bCs/>
          <w:color w:val="000000"/>
          <w:sz w:val="28"/>
          <w:szCs w:val="28"/>
        </w:rPr>
      </w:pPr>
      <w:r w:rsidRPr="00F369F4">
        <w:rPr>
          <w:rFonts w:eastAsia="Times New Roman" w:cstheme="minorHAnsi"/>
          <w:b/>
          <w:bCs/>
          <w:color w:val="000000"/>
          <w:sz w:val="28"/>
          <w:szCs w:val="28"/>
        </w:rPr>
        <w:t>Work Environment: </w:t>
      </w:r>
    </w:p>
    <w:p w:rsidR="009547D3" w:rsidRPr="001843B5" w:rsidRDefault="009547D3" w:rsidP="009547D3">
      <w:pPr>
        <w:rPr>
          <w:rFonts w:cstheme="minorHAnsi"/>
          <w:szCs w:val="24"/>
        </w:rPr>
      </w:pPr>
      <w:r w:rsidRPr="001843B5">
        <w:rPr>
          <w:rFonts w:cstheme="minorHAnsi"/>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9547D3" w:rsidRPr="001843B5" w:rsidRDefault="009547D3" w:rsidP="009547D3">
      <w:pPr>
        <w:rPr>
          <w:rFonts w:cstheme="minorHAnsi"/>
          <w:szCs w:val="24"/>
        </w:rPr>
      </w:pPr>
      <w:r w:rsidRPr="001843B5">
        <w:rPr>
          <w:rFonts w:cstheme="minorHAnsi"/>
          <w:szCs w:val="24"/>
        </w:rPr>
        <w:t xml:space="preserve">Work is performed in a temperature-controlled office environment.  Generally, a busy office area that is subject to frequent interruptions.  The noise level is usually quiet to moderate.  </w:t>
      </w:r>
    </w:p>
    <w:p w:rsidR="009547D3" w:rsidRPr="001843B5" w:rsidRDefault="009547D3" w:rsidP="009547D3">
      <w:pPr>
        <w:rPr>
          <w:rFonts w:cstheme="minorHAnsi"/>
          <w:sz w:val="20"/>
        </w:rPr>
      </w:pPr>
      <w:r w:rsidRPr="00F369F4">
        <w:rPr>
          <w:rFonts w:eastAsia="Times New Roman" w:cstheme="minorHAnsi"/>
          <w:sz w:val="24"/>
          <w:szCs w:val="24"/>
        </w:rPr>
        <w:br/>
      </w:r>
      <w:r w:rsidRPr="00F369F4">
        <w:rPr>
          <w:rFonts w:eastAsia="Times New Roman" w:cstheme="minorHAnsi"/>
          <w:b/>
          <w:bCs/>
          <w:color w:val="000000"/>
          <w:sz w:val="28"/>
          <w:szCs w:val="28"/>
        </w:rPr>
        <w:t>Prerequisite</w:t>
      </w:r>
      <w:r w:rsidRPr="00F369F4">
        <w:rPr>
          <w:rFonts w:cstheme="minorHAnsi"/>
          <w:sz w:val="28"/>
          <w:szCs w:val="28"/>
        </w:rPr>
        <w:t>:</w:t>
      </w:r>
      <w:r w:rsidRPr="00F369F4">
        <w:rPr>
          <w:rFonts w:cstheme="minorHAnsi"/>
          <w:sz w:val="24"/>
          <w:szCs w:val="24"/>
        </w:rPr>
        <w:t xml:space="preserve">  </w:t>
      </w:r>
      <w:r w:rsidRPr="001843B5">
        <w:rPr>
          <w:rFonts w:cstheme="minorHAnsi"/>
          <w:szCs w:val="24"/>
        </w:rPr>
        <w:t xml:space="preserve">Drug screen, Tuberculosis screening test, Reference check, Background Check. </w:t>
      </w:r>
    </w:p>
    <w:p w:rsidR="00F369F4" w:rsidRDefault="009547D3" w:rsidP="00F369F4">
      <w:pPr>
        <w:spacing w:after="0" w:line="240" w:lineRule="auto"/>
        <w:rPr>
          <w:rFonts w:eastAsia="Times New Roman" w:cstheme="minorHAnsi"/>
          <w:b/>
          <w:bCs/>
          <w:color w:val="000000"/>
          <w:sz w:val="28"/>
          <w:szCs w:val="28"/>
        </w:rPr>
      </w:pPr>
      <w:r w:rsidRPr="00F369F4">
        <w:rPr>
          <w:rFonts w:eastAsia="Times New Roman" w:cstheme="minorHAnsi"/>
          <w:b/>
          <w:bCs/>
          <w:color w:val="000000"/>
          <w:sz w:val="28"/>
          <w:szCs w:val="28"/>
        </w:rPr>
        <w:t xml:space="preserve">Disclaimer </w:t>
      </w:r>
      <w:r w:rsidR="00F369F4">
        <w:rPr>
          <w:rFonts w:eastAsia="Times New Roman" w:cstheme="minorHAnsi"/>
          <w:b/>
          <w:bCs/>
          <w:color w:val="000000"/>
          <w:sz w:val="28"/>
          <w:szCs w:val="28"/>
        </w:rPr>
        <w:t>C</w:t>
      </w:r>
      <w:r w:rsidRPr="00F369F4">
        <w:rPr>
          <w:rFonts w:eastAsia="Times New Roman" w:cstheme="minorHAnsi"/>
          <w:b/>
          <w:bCs/>
          <w:color w:val="000000"/>
          <w:sz w:val="28"/>
          <w:szCs w:val="28"/>
        </w:rPr>
        <w:t>lause</w:t>
      </w:r>
      <w:r w:rsidR="00F369F4">
        <w:rPr>
          <w:rFonts w:eastAsia="Times New Roman" w:cstheme="minorHAnsi"/>
          <w:b/>
          <w:bCs/>
          <w:color w:val="000000"/>
          <w:sz w:val="28"/>
          <w:szCs w:val="28"/>
        </w:rPr>
        <w:t>:</w:t>
      </w:r>
    </w:p>
    <w:p w:rsidR="009547D3" w:rsidRPr="001843B5" w:rsidRDefault="009547D3" w:rsidP="00F369F4">
      <w:pPr>
        <w:spacing w:after="0" w:line="240" w:lineRule="auto"/>
        <w:rPr>
          <w:rFonts w:cstheme="minorHAnsi"/>
          <w:szCs w:val="24"/>
        </w:rPr>
      </w:pPr>
      <w:r w:rsidRPr="001843B5">
        <w:rPr>
          <w:rFonts w:cstheme="minorHAnsi"/>
          <w:szCs w:val="24"/>
        </w:rPr>
        <w:t xml:space="preserve">The above statements are intended to describe the general nature and level of work required of the job.  They are not meant to be an exhaustive list of all responsibilities, duties and skills required.  FSPA reserves the right to change job responsibilities, duties and hours as needed.  </w:t>
      </w:r>
    </w:p>
    <w:p w:rsidR="001843B5" w:rsidRDefault="009547D3" w:rsidP="009547D3">
      <w:pPr>
        <w:rPr>
          <w:rFonts w:cstheme="minorHAnsi"/>
        </w:rPr>
      </w:pPr>
      <w:r w:rsidRPr="001843B5">
        <w:rPr>
          <w:rFonts w:cstheme="minorHAnsi"/>
          <w:szCs w:val="24"/>
        </w:rPr>
        <w:t xml:space="preserve">I have read and understand the job description.  I agree to accept the responsibilities and duties as outlined.  </w:t>
      </w:r>
      <w:r w:rsidRPr="001843B5">
        <w:rPr>
          <w:rFonts w:cstheme="minorHAnsi"/>
          <w:sz w:val="20"/>
        </w:rPr>
        <w:tab/>
      </w:r>
      <w:r w:rsidRPr="00F369F4">
        <w:rPr>
          <w:rFonts w:cstheme="minorHAnsi"/>
        </w:rPr>
        <w:tab/>
      </w:r>
    </w:p>
    <w:p w:rsidR="009547D3" w:rsidRPr="001843B5" w:rsidRDefault="009547D3" w:rsidP="009547D3">
      <w:pPr>
        <w:rPr>
          <w:rFonts w:cstheme="minorHAnsi"/>
          <w:sz w:val="24"/>
          <w:szCs w:val="24"/>
        </w:rPr>
      </w:pPr>
      <w:r w:rsidRPr="00F369F4">
        <w:rPr>
          <w:rFonts w:cstheme="minorHAnsi"/>
        </w:rPr>
        <w:tab/>
      </w:r>
      <w:r w:rsidRPr="00F369F4">
        <w:rPr>
          <w:rFonts w:cstheme="minorHAnsi"/>
        </w:rPr>
        <w:tab/>
      </w:r>
      <w:r w:rsidRPr="00F369F4">
        <w:rPr>
          <w:rFonts w:cstheme="minorHAnsi"/>
        </w:rPr>
        <w:tab/>
      </w:r>
      <w:r w:rsidRPr="00F369F4">
        <w:rPr>
          <w:rFonts w:cstheme="minorHAnsi"/>
        </w:rPr>
        <w:tab/>
      </w:r>
      <w:r w:rsidRPr="00F369F4">
        <w:rPr>
          <w:rFonts w:cstheme="minorHAnsi"/>
        </w:rPr>
        <w:tab/>
      </w:r>
      <w:r w:rsidRPr="00F369F4">
        <w:rPr>
          <w:rFonts w:cstheme="minorHAnsi"/>
        </w:rPr>
        <w:tab/>
      </w:r>
    </w:p>
    <w:p w:rsidR="009547D3" w:rsidRPr="00F369F4" w:rsidRDefault="009547D3" w:rsidP="009547D3">
      <w:pPr>
        <w:shd w:val="clear" w:color="auto" w:fill="FFFFFF"/>
        <w:spacing w:after="0" w:line="240" w:lineRule="auto"/>
        <w:rPr>
          <w:rFonts w:eastAsia="Times New Roman" w:cstheme="minorHAnsi"/>
          <w:color w:val="222222"/>
          <w:sz w:val="24"/>
          <w:szCs w:val="24"/>
        </w:rPr>
      </w:pPr>
      <w:r w:rsidRPr="00F369F4">
        <w:rPr>
          <w:rFonts w:eastAsia="Times New Roman" w:cstheme="minorHAnsi"/>
          <w:color w:val="222222"/>
          <w:sz w:val="24"/>
          <w:szCs w:val="24"/>
        </w:rPr>
        <w:t>______________________________________                    _____________________</w:t>
      </w:r>
    </w:p>
    <w:p w:rsidR="0076452F" w:rsidRPr="00F369F4" w:rsidRDefault="009547D3" w:rsidP="001843B5">
      <w:pPr>
        <w:shd w:val="clear" w:color="auto" w:fill="FFFFFF"/>
        <w:spacing w:after="0" w:line="240" w:lineRule="auto"/>
        <w:rPr>
          <w:rFonts w:eastAsia="Times New Roman" w:cstheme="minorHAnsi"/>
          <w:color w:val="222222"/>
          <w:sz w:val="24"/>
          <w:szCs w:val="24"/>
        </w:rPr>
      </w:pPr>
      <w:r w:rsidRPr="00F369F4">
        <w:rPr>
          <w:rFonts w:eastAsia="Times New Roman" w:cstheme="minorHAnsi"/>
          <w:color w:val="222222"/>
          <w:sz w:val="24"/>
          <w:szCs w:val="24"/>
        </w:rPr>
        <w:t xml:space="preserve">Signature                                                                                 </w:t>
      </w:r>
      <w:r w:rsidR="001843B5">
        <w:rPr>
          <w:rFonts w:eastAsia="Times New Roman" w:cstheme="minorHAnsi"/>
          <w:color w:val="222222"/>
          <w:sz w:val="24"/>
          <w:szCs w:val="24"/>
        </w:rPr>
        <w:t xml:space="preserve">     </w:t>
      </w:r>
      <w:r w:rsidRPr="00F369F4">
        <w:rPr>
          <w:rFonts w:eastAsia="Times New Roman" w:cstheme="minorHAnsi"/>
          <w:color w:val="222222"/>
          <w:sz w:val="24"/>
          <w:szCs w:val="24"/>
        </w:rPr>
        <w:t>Date  </w:t>
      </w:r>
    </w:p>
    <w:sectPr w:rsidR="0076452F" w:rsidRPr="00F36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D8E"/>
    <w:multiLevelType w:val="hybridMultilevel"/>
    <w:tmpl w:val="7CFE8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90130"/>
    <w:multiLevelType w:val="hybridMultilevel"/>
    <w:tmpl w:val="5C549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B7BFB"/>
    <w:multiLevelType w:val="hybridMultilevel"/>
    <w:tmpl w:val="19F2B2FA"/>
    <w:lvl w:ilvl="0" w:tplc="AA700BCA">
      <w:numFmt w:val="bullet"/>
      <w:lvlText w:val="o"/>
      <w:lvlJc w:val="left"/>
      <w:pPr>
        <w:ind w:left="820" w:hanging="360"/>
      </w:pPr>
      <w:rPr>
        <w:rFonts w:ascii="Courier New" w:eastAsia="Courier New" w:hAnsi="Courier New" w:cs="Courier New" w:hint="default"/>
        <w:b w:val="0"/>
        <w:bCs w:val="0"/>
        <w:i w:val="0"/>
        <w:iCs w:val="0"/>
        <w:spacing w:val="0"/>
        <w:w w:val="100"/>
        <w:sz w:val="22"/>
        <w:szCs w:val="22"/>
        <w:lang w:val="en-US" w:eastAsia="en-US" w:bidi="ar-SA"/>
      </w:rPr>
    </w:lvl>
    <w:lvl w:ilvl="1" w:tplc="AD2ADA4A">
      <w:numFmt w:val="bullet"/>
      <w:lvlText w:val="•"/>
      <w:lvlJc w:val="left"/>
      <w:pPr>
        <w:ind w:left="1766" w:hanging="360"/>
      </w:pPr>
      <w:rPr>
        <w:rFonts w:hint="default"/>
        <w:lang w:val="en-US" w:eastAsia="en-US" w:bidi="ar-SA"/>
      </w:rPr>
    </w:lvl>
    <w:lvl w:ilvl="2" w:tplc="F8101130">
      <w:numFmt w:val="bullet"/>
      <w:lvlText w:val="•"/>
      <w:lvlJc w:val="left"/>
      <w:pPr>
        <w:ind w:left="2712" w:hanging="360"/>
      </w:pPr>
      <w:rPr>
        <w:rFonts w:hint="default"/>
        <w:lang w:val="en-US" w:eastAsia="en-US" w:bidi="ar-SA"/>
      </w:rPr>
    </w:lvl>
    <w:lvl w:ilvl="3" w:tplc="A12ECB42">
      <w:numFmt w:val="bullet"/>
      <w:lvlText w:val="•"/>
      <w:lvlJc w:val="left"/>
      <w:pPr>
        <w:ind w:left="3658" w:hanging="360"/>
      </w:pPr>
      <w:rPr>
        <w:rFonts w:hint="default"/>
        <w:lang w:val="en-US" w:eastAsia="en-US" w:bidi="ar-SA"/>
      </w:rPr>
    </w:lvl>
    <w:lvl w:ilvl="4" w:tplc="3C6EBD40">
      <w:numFmt w:val="bullet"/>
      <w:lvlText w:val="•"/>
      <w:lvlJc w:val="left"/>
      <w:pPr>
        <w:ind w:left="4604" w:hanging="360"/>
      </w:pPr>
      <w:rPr>
        <w:rFonts w:hint="default"/>
        <w:lang w:val="en-US" w:eastAsia="en-US" w:bidi="ar-SA"/>
      </w:rPr>
    </w:lvl>
    <w:lvl w:ilvl="5" w:tplc="BFEAF580">
      <w:numFmt w:val="bullet"/>
      <w:lvlText w:val="•"/>
      <w:lvlJc w:val="left"/>
      <w:pPr>
        <w:ind w:left="5550" w:hanging="360"/>
      </w:pPr>
      <w:rPr>
        <w:rFonts w:hint="default"/>
        <w:lang w:val="en-US" w:eastAsia="en-US" w:bidi="ar-SA"/>
      </w:rPr>
    </w:lvl>
    <w:lvl w:ilvl="6" w:tplc="FACE35B2">
      <w:numFmt w:val="bullet"/>
      <w:lvlText w:val="•"/>
      <w:lvlJc w:val="left"/>
      <w:pPr>
        <w:ind w:left="6496" w:hanging="360"/>
      </w:pPr>
      <w:rPr>
        <w:rFonts w:hint="default"/>
        <w:lang w:val="en-US" w:eastAsia="en-US" w:bidi="ar-SA"/>
      </w:rPr>
    </w:lvl>
    <w:lvl w:ilvl="7" w:tplc="4CA4C092">
      <w:numFmt w:val="bullet"/>
      <w:lvlText w:val="•"/>
      <w:lvlJc w:val="left"/>
      <w:pPr>
        <w:ind w:left="7442" w:hanging="360"/>
      </w:pPr>
      <w:rPr>
        <w:rFonts w:hint="default"/>
        <w:lang w:val="en-US" w:eastAsia="en-US" w:bidi="ar-SA"/>
      </w:rPr>
    </w:lvl>
    <w:lvl w:ilvl="8" w:tplc="1D021A26">
      <w:numFmt w:val="bullet"/>
      <w:lvlText w:val="•"/>
      <w:lvlJc w:val="left"/>
      <w:pPr>
        <w:ind w:left="8388" w:hanging="360"/>
      </w:pPr>
      <w:rPr>
        <w:rFonts w:hint="default"/>
        <w:lang w:val="en-US" w:eastAsia="en-US" w:bidi="ar-SA"/>
      </w:rPr>
    </w:lvl>
  </w:abstractNum>
  <w:abstractNum w:abstractNumId="3" w15:restartNumberingAfterBreak="0">
    <w:nsid w:val="0D28647C"/>
    <w:multiLevelType w:val="hybridMultilevel"/>
    <w:tmpl w:val="5A0C1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65148E"/>
    <w:multiLevelType w:val="hybridMultilevel"/>
    <w:tmpl w:val="941C9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25EBB"/>
    <w:multiLevelType w:val="hybridMultilevel"/>
    <w:tmpl w:val="04F6B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8F1D70"/>
    <w:multiLevelType w:val="hybridMultilevel"/>
    <w:tmpl w:val="EEF84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C31FC2"/>
    <w:multiLevelType w:val="hybridMultilevel"/>
    <w:tmpl w:val="1CE87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F57656"/>
    <w:multiLevelType w:val="hybridMultilevel"/>
    <w:tmpl w:val="241CBA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C6801F8"/>
    <w:multiLevelType w:val="hybridMultilevel"/>
    <w:tmpl w:val="98128DEE"/>
    <w:lvl w:ilvl="0" w:tplc="04090001">
      <w:start w:val="1"/>
      <w:numFmt w:val="bullet"/>
      <w:lvlText w:val=""/>
      <w:lvlJc w:val="left"/>
      <w:pPr>
        <w:tabs>
          <w:tab w:val="num" w:pos="288"/>
        </w:tabs>
        <w:ind w:left="288" w:hanging="288"/>
      </w:pPr>
      <w:rPr>
        <w:rFonts w:ascii="Symbol" w:hAnsi="Symbol" w:hint="default"/>
      </w:rPr>
    </w:lvl>
    <w:lvl w:ilvl="1" w:tplc="48E8701E">
      <w:start w:val="1"/>
      <w:numFmt w:val="bullet"/>
      <w:lvlText w:val=""/>
      <w:lvlJc w:val="left"/>
      <w:pPr>
        <w:tabs>
          <w:tab w:val="num" w:pos="1440"/>
        </w:tabs>
        <w:ind w:left="1440" w:hanging="360"/>
      </w:pPr>
      <w:rPr>
        <w:rFonts w:ascii="Symbol" w:hAnsi="Symbol"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66F2A"/>
    <w:multiLevelType w:val="hybridMultilevel"/>
    <w:tmpl w:val="6CD4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A1FC3"/>
    <w:multiLevelType w:val="hybridMultilevel"/>
    <w:tmpl w:val="73423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E1399"/>
    <w:multiLevelType w:val="hybridMultilevel"/>
    <w:tmpl w:val="1B00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95264"/>
    <w:multiLevelType w:val="hybridMultilevel"/>
    <w:tmpl w:val="3D50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531F8"/>
    <w:multiLevelType w:val="hybridMultilevel"/>
    <w:tmpl w:val="88F0F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203431"/>
    <w:multiLevelType w:val="hybridMultilevel"/>
    <w:tmpl w:val="E36A0E96"/>
    <w:styleLink w:val="ImportedStyle1"/>
    <w:lvl w:ilvl="0" w:tplc="D324B3A2">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2661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65F8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5A513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3894F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9A7AB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D4E4D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049F90">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A4BAF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3FB7528"/>
    <w:multiLevelType w:val="hybridMultilevel"/>
    <w:tmpl w:val="9EA0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91177"/>
    <w:multiLevelType w:val="hybridMultilevel"/>
    <w:tmpl w:val="6C264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602604"/>
    <w:multiLevelType w:val="hybridMultilevel"/>
    <w:tmpl w:val="8D8A7786"/>
    <w:lvl w:ilvl="0" w:tplc="04090001">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611D91"/>
    <w:multiLevelType w:val="hybridMultilevel"/>
    <w:tmpl w:val="18468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8128EF"/>
    <w:multiLevelType w:val="hybridMultilevel"/>
    <w:tmpl w:val="3702C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987A02"/>
    <w:multiLevelType w:val="hybridMultilevel"/>
    <w:tmpl w:val="055AB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FD0A79"/>
    <w:multiLevelType w:val="hybridMultilevel"/>
    <w:tmpl w:val="EA4295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0C55DA"/>
    <w:multiLevelType w:val="hybridMultilevel"/>
    <w:tmpl w:val="BAB4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1355D"/>
    <w:multiLevelType w:val="hybridMultilevel"/>
    <w:tmpl w:val="CAB8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80872"/>
    <w:multiLevelType w:val="hybridMultilevel"/>
    <w:tmpl w:val="4A7E3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7142EA"/>
    <w:multiLevelType w:val="hybridMultilevel"/>
    <w:tmpl w:val="B1BE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56D75"/>
    <w:multiLevelType w:val="hybridMultilevel"/>
    <w:tmpl w:val="EBC0D4C4"/>
    <w:styleLink w:val="ImportedStyle2"/>
    <w:lvl w:ilvl="0" w:tplc="EEDC198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03554">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D0672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CC74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C2912">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A2C6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14FA0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C2524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6FD2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E2607F"/>
    <w:multiLevelType w:val="hybridMultilevel"/>
    <w:tmpl w:val="D36C7DCE"/>
    <w:lvl w:ilvl="0" w:tplc="04090001">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F3AF1"/>
    <w:multiLevelType w:val="hybridMultilevel"/>
    <w:tmpl w:val="C966C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83648F"/>
    <w:multiLevelType w:val="hybridMultilevel"/>
    <w:tmpl w:val="EDE2A62E"/>
    <w:lvl w:ilvl="0" w:tplc="04090001">
      <w:start w:val="1"/>
      <w:numFmt w:val="bullet"/>
      <w:lvlText w:val=""/>
      <w:lvlJc w:val="left"/>
      <w:pPr>
        <w:tabs>
          <w:tab w:val="num" w:pos="288"/>
        </w:tabs>
        <w:ind w:left="288" w:hanging="288"/>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27"/>
  </w:num>
  <w:num w:numId="4">
    <w:abstractNumId w:val="30"/>
  </w:num>
  <w:num w:numId="5">
    <w:abstractNumId w:val="18"/>
  </w:num>
  <w:num w:numId="6">
    <w:abstractNumId w:val="28"/>
  </w:num>
  <w:num w:numId="7">
    <w:abstractNumId w:val="23"/>
  </w:num>
  <w:num w:numId="8">
    <w:abstractNumId w:val="26"/>
  </w:num>
  <w:num w:numId="9">
    <w:abstractNumId w:val="16"/>
  </w:num>
  <w:num w:numId="10">
    <w:abstractNumId w:val="8"/>
  </w:num>
  <w:num w:numId="11">
    <w:abstractNumId w:val="11"/>
  </w:num>
  <w:num w:numId="12">
    <w:abstractNumId w:val="9"/>
  </w:num>
  <w:num w:numId="13">
    <w:abstractNumId w:val="2"/>
  </w:num>
  <w:num w:numId="14">
    <w:abstractNumId w:val="6"/>
  </w:num>
  <w:num w:numId="15">
    <w:abstractNumId w:val="17"/>
  </w:num>
  <w:num w:numId="16">
    <w:abstractNumId w:val="22"/>
  </w:num>
  <w:num w:numId="17">
    <w:abstractNumId w:val="14"/>
  </w:num>
  <w:num w:numId="18">
    <w:abstractNumId w:val="7"/>
  </w:num>
  <w:num w:numId="19">
    <w:abstractNumId w:val="20"/>
  </w:num>
  <w:num w:numId="20">
    <w:abstractNumId w:val="19"/>
  </w:num>
  <w:num w:numId="21">
    <w:abstractNumId w:val="0"/>
  </w:num>
  <w:num w:numId="22">
    <w:abstractNumId w:val="25"/>
  </w:num>
  <w:num w:numId="23">
    <w:abstractNumId w:val="13"/>
  </w:num>
  <w:num w:numId="24">
    <w:abstractNumId w:val="12"/>
  </w:num>
  <w:num w:numId="25">
    <w:abstractNumId w:val="4"/>
  </w:num>
  <w:num w:numId="26">
    <w:abstractNumId w:val="5"/>
  </w:num>
  <w:num w:numId="27">
    <w:abstractNumId w:val="1"/>
  </w:num>
  <w:num w:numId="28">
    <w:abstractNumId w:val="3"/>
  </w:num>
  <w:num w:numId="29">
    <w:abstractNumId w:val="29"/>
  </w:num>
  <w:num w:numId="30">
    <w:abstractNumId w:val="21"/>
  </w:num>
  <w:num w:numId="3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E4"/>
    <w:rsid w:val="00060AB9"/>
    <w:rsid w:val="000637AE"/>
    <w:rsid w:val="000C2DBF"/>
    <w:rsid w:val="000E674F"/>
    <w:rsid w:val="0012144E"/>
    <w:rsid w:val="00150E0F"/>
    <w:rsid w:val="001843B5"/>
    <w:rsid w:val="001B0814"/>
    <w:rsid w:val="001F22EB"/>
    <w:rsid w:val="001F535F"/>
    <w:rsid w:val="00204EC1"/>
    <w:rsid w:val="0029549C"/>
    <w:rsid w:val="002A302B"/>
    <w:rsid w:val="002F2D68"/>
    <w:rsid w:val="00301FB9"/>
    <w:rsid w:val="00326E2E"/>
    <w:rsid w:val="003650D8"/>
    <w:rsid w:val="003807EE"/>
    <w:rsid w:val="003C20D8"/>
    <w:rsid w:val="003D4295"/>
    <w:rsid w:val="003E5D18"/>
    <w:rsid w:val="00405DA7"/>
    <w:rsid w:val="0048305A"/>
    <w:rsid w:val="004C5E29"/>
    <w:rsid w:val="004F59BE"/>
    <w:rsid w:val="004F7325"/>
    <w:rsid w:val="00562861"/>
    <w:rsid w:val="005A08F8"/>
    <w:rsid w:val="005C469F"/>
    <w:rsid w:val="00613D51"/>
    <w:rsid w:val="00616BB3"/>
    <w:rsid w:val="006652E5"/>
    <w:rsid w:val="00675FC8"/>
    <w:rsid w:val="00693297"/>
    <w:rsid w:val="006A3F76"/>
    <w:rsid w:val="006E4AC6"/>
    <w:rsid w:val="006F7502"/>
    <w:rsid w:val="00707BF4"/>
    <w:rsid w:val="00751CD2"/>
    <w:rsid w:val="00755ED2"/>
    <w:rsid w:val="0076452F"/>
    <w:rsid w:val="007C09E0"/>
    <w:rsid w:val="007C3AEA"/>
    <w:rsid w:val="007C4DB5"/>
    <w:rsid w:val="007E2E83"/>
    <w:rsid w:val="007E57F2"/>
    <w:rsid w:val="0080352D"/>
    <w:rsid w:val="00842AC0"/>
    <w:rsid w:val="0085159E"/>
    <w:rsid w:val="00856DBC"/>
    <w:rsid w:val="0085793B"/>
    <w:rsid w:val="008756CF"/>
    <w:rsid w:val="008C1AF0"/>
    <w:rsid w:val="008C4810"/>
    <w:rsid w:val="008F3F19"/>
    <w:rsid w:val="009547D3"/>
    <w:rsid w:val="00A25C38"/>
    <w:rsid w:val="00A577E1"/>
    <w:rsid w:val="00A74E6C"/>
    <w:rsid w:val="00AE6A9C"/>
    <w:rsid w:val="00B25A7A"/>
    <w:rsid w:val="00B33376"/>
    <w:rsid w:val="00B867FB"/>
    <w:rsid w:val="00B9457C"/>
    <w:rsid w:val="00BD350E"/>
    <w:rsid w:val="00BD35DC"/>
    <w:rsid w:val="00BF4A6E"/>
    <w:rsid w:val="00C02D2E"/>
    <w:rsid w:val="00C03A7F"/>
    <w:rsid w:val="00C14FA7"/>
    <w:rsid w:val="00C805F0"/>
    <w:rsid w:val="00CB0078"/>
    <w:rsid w:val="00CF545B"/>
    <w:rsid w:val="00D17FAC"/>
    <w:rsid w:val="00D248D3"/>
    <w:rsid w:val="00D440E4"/>
    <w:rsid w:val="00D54B7C"/>
    <w:rsid w:val="00DD2DAB"/>
    <w:rsid w:val="00DF5312"/>
    <w:rsid w:val="00E778CC"/>
    <w:rsid w:val="00E90825"/>
    <w:rsid w:val="00F0326B"/>
    <w:rsid w:val="00F14DDF"/>
    <w:rsid w:val="00F16A8A"/>
    <w:rsid w:val="00F369F4"/>
    <w:rsid w:val="00F46EAA"/>
    <w:rsid w:val="00F9472D"/>
    <w:rsid w:val="00FF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B2814-136A-49CF-BA87-CB2857CE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01FB9"/>
    <w:pPr>
      <w:widowControl w:val="0"/>
      <w:autoSpaceDE w:val="0"/>
      <w:autoSpaceDN w:val="0"/>
      <w:spacing w:after="0" w:line="240" w:lineRule="auto"/>
      <w:ind w:left="100"/>
      <w:outlineLvl w:val="0"/>
    </w:pPr>
    <w:rPr>
      <w:rFonts w:ascii="Arial Narrow" w:eastAsia="Arial Narrow" w:hAnsi="Arial Narrow" w:cs="Arial Narrow"/>
      <w:sz w:val="24"/>
      <w:szCs w:val="24"/>
    </w:rPr>
  </w:style>
  <w:style w:type="paragraph" w:styleId="Heading2">
    <w:name w:val="heading 2"/>
    <w:basedOn w:val="Normal"/>
    <w:next w:val="Normal"/>
    <w:link w:val="Heading2Char"/>
    <w:uiPriority w:val="9"/>
    <w:semiHidden/>
    <w:unhideWhenUsed/>
    <w:qFormat/>
    <w:rsid w:val="00F369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69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40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4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0E4"/>
    <w:rPr>
      <w:rFonts w:ascii="Tahoma" w:hAnsi="Tahoma" w:cs="Tahoma"/>
      <w:sz w:val="16"/>
      <w:szCs w:val="16"/>
    </w:rPr>
  </w:style>
  <w:style w:type="paragraph" w:styleId="ListParagraph">
    <w:name w:val="List Paragraph"/>
    <w:basedOn w:val="Normal"/>
    <w:uiPriority w:val="1"/>
    <w:qFormat/>
    <w:rsid w:val="00D440E4"/>
    <w:pPr>
      <w:ind w:left="720"/>
      <w:contextualSpacing/>
    </w:pPr>
  </w:style>
  <w:style w:type="character" w:styleId="Hyperlink">
    <w:name w:val="Hyperlink"/>
    <w:uiPriority w:val="99"/>
    <w:unhideWhenUsed/>
    <w:rsid w:val="00C805F0"/>
    <w:rPr>
      <w:color w:val="0000FF"/>
      <w:u w:val="single"/>
    </w:rPr>
  </w:style>
  <w:style w:type="paragraph" w:customStyle="1" w:styleId="BodyA">
    <w:name w:val="Body A"/>
    <w:rsid w:val="00B9457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numbering" w:customStyle="1" w:styleId="ImportedStyle1">
    <w:name w:val="Imported Style 1"/>
    <w:rsid w:val="00B9457C"/>
    <w:pPr>
      <w:numPr>
        <w:numId w:val="2"/>
      </w:numPr>
    </w:pPr>
  </w:style>
  <w:style w:type="numbering" w:customStyle="1" w:styleId="ImportedStyle2">
    <w:name w:val="Imported Style 2"/>
    <w:rsid w:val="00B9457C"/>
    <w:pPr>
      <w:numPr>
        <w:numId w:val="3"/>
      </w:numPr>
    </w:pPr>
  </w:style>
  <w:style w:type="character" w:customStyle="1" w:styleId="Heading1Char">
    <w:name w:val="Heading 1 Char"/>
    <w:basedOn w:val="DefaultParagraphFont"/>
    <w:link w:val="Heading1"/>
    <w:uiPriority w:val="9"/>
    <w:rsid w:val="00301FB9"/>
    <w:rPr>
      <w:rFonts w:ascii="Arial Narrow" w:eastAsia="Arial Narrow" w:hAnsi="Arial Narrow" w:cs="Arial Narrow"/>
      <w:sz w:val="24"/>
      <w:szCs w:val="24"/>
    </w:rPr>
  </w:style>
  <w:style w:type="paragraph" w:styleId="BodyText">
    <w:name w:val="Body Text"/>
    <w:basedOn w:val="Normal"/>
    <w:link w:val="BodyTextChar"/>
    <w:uiPriority w:val="1"/>
    <w:qFormat/>
    <w:rsid w:val="00301FB9"/>
    <w:pPr>
      <w:widowControl w:val="0"/>
      <w:autoSpaceDE w:val="0"/>
      <w:autoSpaceDN w:val="0"/>
      <w:spacing w:before="16" w:after="0" w:line="240" w:lineRule="auto"/>
      <w:ind w:left="819" w:hanging="359"/>
    </w:pPr>
    <w:rPr>
      <w:rFonts w:ascii="Arial Narrow" w:eastAsia="Arial Narrow" w:hAnsi="Arial Narrow" w:cs="Arial Narrow"/>
    </w:rPr>
  </w:style>
  <w:style w:type="character" w:customStyle="1" w:styleId="BodyTextChar">
    <w:name w:val="Body Text Char"/>
    <w:basedOn w:val="DefaultParagraphFont"/>
    <w:link w:val="BodyText"/>
    <w:uiPriority w:val="1"/>
    <w:rsid w:val="00301FB9"/>
    <w:rPr>
      <w:rFonts w:ascii="Arial Narrow" w:eastAsia="Arial Narrow" w:hAnsi="Arial Narrow" w:cs="Arial Narrow"/>
    </w:rPr>
  </w:style>
  <w:style w:type="character" w:customStyle="1" w:styleId="Heading2Char">
    <w:name w:val="Heading 2 Char"/>
    <w:basedOn w:val="DefaultParagraphFont"/>
    <w:link w:val="Heading2"/>
    <w:uiPriority w:val="9"/>
    <w:semiHidden/>
    <w:rsid w:val="00F369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369F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6">
      <w:bodyDiv w:val="1"/>
      <w:marLeft w:val="0"/>
      <w:marRight w:val="0"/>
      <w:marTop w:val="0"/>
      <w:marBottom w:val="0"/>
      <w:divBdr>
        <w:top w:val="none" w:sz="0" w:space="0" w:color="auto"/>
        <w:left w:val="none" w:sz="0" w:space="0" w:color="auto"/>
        <w:bottom w:val="none" w:sz="0" w:space="0" w:color="auto"/>
        <w:right w:val="none" w:sz="0" w:space="0" w:color="auto"/>
      </w:divBdr>
    </w:div>
    <w:div w:id="1071346726">
      <w:bodyDiv w:val="1"/>
      <w:marLeft w:val="0"/>
      <w:marRight w:val="0"/>
      <w:marTop w:val="0"/>
      <w:marBottom w:val="0"/>
      <w:divBdr>
        <w:top w:val="none" w:sz="0" w:space="0" w:color="auto"/>
        <w:left w:val="none" w:sz="0" w:space="0" w:color="auto"/>
        <w:bottom w:val="none" w:sz="0" w:space="0" w:color="auto"/>
        <w:right w:val="none" w:sz="0" w:space="0" w:color="auto"/>
      </w:divBdr>
    </w:div>
    <w:div w:id="148211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F6FFF-799A-43CE-9700-435CF71A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Kelsey</dc:creator>
  <cp:lastModifiedBy>Deborah Scoville</cp:lastModifiedBy>
  <cp:revision>2</cp:revision>
  <cp:lastPrinted>2025-03-13T18:52:00Z</cp:lastPrinted>
  <dcterms:created xsi:type="dcterms:W3CDTF">2026-01-05T20:07:00Z</dcterms:created>
  <dcterms:modified xsi:type="dcterms:W3CDTF">2026-01-05T20:07:00Z</dcterms:modified>
</cp:coreProperties>
</file>